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47" w:rsidRDefault="00164847" w:rsidP="00164847">
      <w:pPr>
        <w:pStyle w:val="Default"/>
      </w:pPr>
    </w:p>
    <w:p w:rsidR="00164847" w:rsidRDefault="00164847" w:rsidP="00164847">
      <w:pPr>
        <w:pStyle w:val="Default"/>
        <w:rPr>
          <w:rFonts w:cs="Times New Roman"/>
          <w:color w:val="auto"/>
        </w:rPr>
      </w:pPr>
    </w:p>
    <w:p w:rsidR="00164847" w:rsidRDefault="00164847" w:rsidP="00164847">
      <w:pPr>
        <w:pStyle w:val="Default"/>
        <w:jc w:val="center"/>
        <w:rPr>
          <w:rFonts w:ascii="Calibri" w:hAnsi="Calibri" w:cs="Calibri"/>
          <w:b/>
          <w:bCs/>
          <w:color w:val="auto"/>
          <w:sz w:val="32"/>
          <w:szCs w:val="32"/>
        </w:rPr>
      </w:pPr>
      <w:r>
        <w:rPr>
          <w:rFonts w:ascii="Calibri" w:hAnsi="Calibri" w:cs="Calibri"/>
          <w:b/>
          <w:bCs/>
          <w:color w:val="auto"/>
          <w:sz w:val="32"/>
          <w:szCs w:val="32"/>
        </w:rPr>
        <w:t>PLUM BOROUGH SCHOOL DISTRICT</w:t>
      </w:r>
    </w:p>
    <w:p w:rsidR="00164847" w:rsidRDefault="00164847" w:rsidP="00164847">
      <w:pPr>
        <w:pStyle w:val="Default"/>
        <w:jc w:val="center"/>
        <w:rPr>
          <w:rFonts w:ascii="Calibri" w:hAnsi="Calibri" w:cs="Calibri"/>
          <w:b/>
          <w:bCs/>
          <w:color w:val="auto"/>
          <w:sz w:val="32"/>
          <w:szCs w:val="32"/>
        </w:rPr>
      </w:pPr>
      <w:r>
        <w:rPr>
          <w:rFonts w:ascii="Calibri" w:hAnsi="Calibri" w:cs="Calibri"/>
          <w:b/>
          <w:bCs/>
          <w:color w:val="auto"/>
          <w:sz w:val="32"/>
          <w:szCs w:val="32"/>
        </w:rPr>
        <w:t>900 ELICKER ROAD</w:t>
      </w:r>
    </w:p>
    <w:p w:rsidR="00164847" w:rsidRDefault="00164847" w:rsidP="00164847">
      <w:pPr>
        <w:pStyle w:val="Default"/>
        <w:jc w:val="center"/>
        <w:rPr>
          <w:rFonts w:ascii="Calibri" w:hAnsi="Calibri" w:cs="Calibri"/>
          <w:b/>
          <w:bCs/>
          <w:color w:val="auto"/>
          <w:sz w:val="32"/>
          <w:szCs w:val="32"/>
        </w:rPr>
      </w:pPr>
      <w:r>
        <w:rPr>
          <w:rFonts w:ascii="Calibri" w:hAnsi="Calibri" w:cs="Calibri"/>
          <w:b/>
          <w:bCs/>
          <w:color w:val="auto"/>
          <w:sz w:val="32"/>
          <w:szCs w:val="32"/>
        </w:rPr>
        <w:t>PLUM, PA  15239</w:t>
      </w: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r>
        <w:rPr>
          <w:rFonts w:ascii="Calibri" w:hAnsi="Calibri" w:cs="Calibri"/>
          <w:b/>
          <w:bCs/>
          <w:color w:val="auto"/>
          <w:sz w:val="32"/>
          <w:szCs w:val="32"/>
        </w:rPr>
        <w:t>MINUTES</w:t>
      </w:r>
    </w:p>
    <w:p w:rsidR="00164847" w:rsidRDefault="00164847" w:rsidP="00164847">
      <w:pPr>
        <w:pStyle w:val="Default"/>
        <w:jc w:val="center"/>
        <w:rPr>
          <w:rFonts w:ascii="Calibri" w:hAnsi="Calibri" w:cs="Calibri"/>
          <w:b/>
          <w:bCs/>
          <w:color w:val="auto"/>
          <w:sz w:val="32"/>
          <w:szCs w:val="32"/>
        </w:rPr>
      </w:pPr>
      <w:r>
        <w:rPr>
          <w:rFonts w:ascii="Calibri" w:hAnsi="Calibri" w:cs="Calibri"/>
          <w:b/>
          <w:bCs/>
          <w:color w:val="auto"/>
          <w:sz w:val="32"/>
          <w:szCs w:val="32"/>
        </w:rPr>
        <w:t>REGULAR VOTING MEETING</w:t>
      </w: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r>
        <w:rPr>
          <w:rFonts w:ascii="Calibri" w:hAnsi="Calibri" w:cs="Calibri"/>
          <w:b/>
          <w:bCs/>
          <w:color w:val="auto"/>
          <w:sz w:val="32"/>
          <w:szCs w:val="32"/>
        </w:rPr>
        <w:t>Tuesday, January 31, 2017</w:t>
      </w:r>
    </w:p>
    <w:p w:rsidR="00164847" w:rsidRDefault="00164847" w:rsidP="00164847">
      <w:pPr>
        <w:pStyle w:val="Default"/>
        <w:jc w:val="center"/>
        <w:rPr>
          <w:rFonts w:ascii="Calibri" w:hAnsi="Calibri" w:cs="Calibri"/>
          <w:color w:val="auto"/>
          <w:sz w:val="32"/>
          <w:szCs w:val="32"/>
        </w:rPr>
      </w:pPr>
      <w:r>
        <w:rPr>
          <w:rFonts w:ascii="Calibri" w:hAnsi="Calibri" w:cs="Calibri"/>
          <w:b/>
          <w:bCs/>
          <w:color w:val="auto"/>
          <w:sz w:val="32"/>
          <w:szCs w:val="32"/>
        </w:rPr>
        <w:t>Plum Senior High School Library</w:t>
      </w:r>
    </w:p>
    <w:p w:rsidR="00164847" w:rsidRDefault="00164847" w:rsidP="00164847">
      <w:pPr>
        <w:pStyle w:val="Default"/>
        <w:jc w:val="center"/>
        <w:rPr>
          <w:rFonts w:ascii="Calibri" w:hAnsi="Calibri" w:cs="Calibri"/>
          <w:b/>
          <w:bCs/>
          <w:color w:val="auto"/>
          <w:sz w:val="32"/>
          <w:szCs w:val="32"/>
        </w:rPr>
      </w:pPr>
      <w:r>
        <w:rPr>
          <w:rFonts w:ascii="Calibri" w:hAnsi="Calibri" w:cs="Calibri"/>
          <w:b/>
          <w:bCs/>
          <w:color w:val="auto"/>
          <w:sz w:val="32"/>
          <w:szCs w:val="32"/>
        </w:rPr>
        <w:t>7:00PM</w:t>
      </w: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jc w:val="center"/>
        <w:rPr>
          <w:rFonts w:ascii="Calibri" w:hAnsi="Calibri" w:cs="Calibri"/>
          <w:color w:val="auto"/>
          <w:sz w:val="32"/>
          <w:szCs w:val="32"/>
        </w:rPr>
      </w:pPr>
    </w:p>
    <w:p w:rsidR="00164847" w:rsidRDefault="00164847" w:rsidP="00164847">
      <w:pPr>
        <w:pStyle w:val="Default"/>
        <w:rPr>
          <w:rFonts w:ascii="Calibri" w:hAnsi="Calibri" w:cs="Calibri"/>
          <w:b/>
          <w:bCs/>
          <w:i/>
          <w:iCs/>
          <w:color w:val="auto"/>
          <w:sz w:val="22"/>
          <w:szCs w:val="22"/>
        </w:rPr>
      </w:pPr>
    </w:p>
    <w:p w:rsidR="00164847" w:rsidRDefault="00164847" w:rsidP="00164847">
      <w:pPr>
        <w:pStyle w:val="Default"/>
        <w:jc w:val="center"/>
        <w:rPr>
          <w:b/>
          <w:bCs/>
          <w:i/>
          <w:iCs/>
          <w:color w:val="auto"/>
          <w:sz w:val="22"/>
          <w:szCs w:val="22"/>
        </w:rPr>
      </w:pPr>
    </w:p>
    <w:p w:rsidR="00164847" w:rsidRDefault="00164847" w:rsidP="00164847">
      <w:pPr>
        <w:pStyle w:val="Default"/>
        <w:jc w:val="center"/>
        <w:rPr>
          <w:b/>
          <w:bCs/>
          <w:i/>
          <w:iCs/>
          <w:color w:val="auto"/>
          <w:sz w:val="22"/>
          <w:szCs w:val="22"/>
        </w:rPr>
      </w:pPr>
    </w:p>
    <w:p w:rsidR="00164847" w:rsidRDefault="00164847" w:rsidP="00164847">
      <w:pPr>
        <w:pStyle w:val="Default"/>
        <w:jc w:val="center"/>
        <w:rPr>
          <w:b/>
          <w:bCs/>
          <w:i/>
          <w:iCs/>
          <w:color w:val="auto"/>
          <w:sz w:val="22"/>
          <w:szCs w:val="22"/>
        </w:rPr>
      </w:pPr>
    </w:p>
    <w:p w:rsidR="00164847" w:rsidRDefault="00164847" w:rsidP="00164847">
      <w:pPr>
        <w:pStyle w:val="Default"/>
        <w:jc w:val="center"/>
        <w:rPr>
          <w:b/>
          <w:bCs/>
          <w:i/>
          <w:iCs/>
          <w:color w:val="auto"/>
          <w:sz w:val="22"/>
          <w:szCs w:val="22"/>
        </w:rPr>
      </w:pPr>
    </w:p>
    <w:p w:rsidR="00164847" w:rsidRDefault="00164847" w:rsidP="00164847">
      <w:pPr>
        <w:pStyle w:val="Default"/>
        <w:jc w:val="center"/>
        <w:rPr>
          <w:b/>
          <w:bCs/>
          <w:i/>
          <w:iCs/>
          <w:color w:val="auto"/>
          <w:sz w:val="22"/>
          <w:szCs w:val="22"/>
        </w:rPr>
      </w:pPr>
    </w:p>
    <w:p w:rsidR="00164847" w:rsidRDefault="00164847" w:rsidP="00164847">
      <w:pPr>
        <w:pStyle w:val="Default"/>
        <w:jc w:val="center"/>
        <w:rPr>
          <w:b/>
          <w:bCs/>
          <w:i/>
          <w:iCs/>
          <w:color w:val="auto"/>
          <w:sz w:val="22"/>
          <w:szCs w:val="22"/>
        </w:rPr>
      </w:pPr>
    </w:p>
    <w:p w:rsidR="00164847" w:rsidRDefault="00164847" w:rsidP="00164847">
      <w:pPr>
        <w:spacing w:line="240" w:lineRule="auto"/>
        <w:jc w:val="center"/>
        <w:rPr>
          <w:sz w:val="18"/>
          <w:szCs w:val="18"/>
        </w:rPr>
      </w:pPr>
      <w:r>
        <w:rPr>
          <w:rFonts w:cs="Calibri"/>
          <w:sz w:val="18"/>
          <w:szCs w:val="18"/>
        </w:rPr>
        <w:t xml:space="preserve">The </w:t>
      </w:r>
      <w:r>
        <w:rPr>
          <w:sz w:val="18"/>
          <w:szCs w:val="18"/>
        </w:rPr>
        <w:t xml:space="preserve">Plum Borough School District’s mission is to educate children in a safe and engaging learning environment </w:t>
      </w:r>
    </w:p>
    <w:p w:rsidR="00164847" w:rsidRDefault="00164847" w:rsidP="00164847">
      <w:pPr>
        <w:spacing w:line="240" w:lineRule="auto"/>
        <w:jc w:val="center"/>
        <w:rPr>
          <w:sz w:val="18"/>
          <w:szCs w:val="18"/>
        </w:rPr>
      </w:pPr>
      <w:proofErr w:type="gramStart"/>
      <w:r>
        <w:rPr>
          <w:sz w:val="18"/>
          <w:szCs w:val="18"/>
        </w:rPr>
        <w:t>while</w:t>
      </w:r>
      <w:proofErr w:type="gramEnd"/>
      <w:r>
        <w:rPr>
          <w:sz w:val="18"/>
          <w:szCs w:val="18"/>
        </w:rPr>
        <w:t xml:space="preserve"> developing creative problem-solvers, critical thinkers, and globally competitive citizens.</w:t>
      </w:r>
    </w:p>
    <w:p w:rsidR="00164847" w:rsidRDefault="00164847" w:rsidP="00164847">
      <w:pPr>
        <w:spacing w:line="240" w:lineRule="auto"/>
        <w:jc w:val="center"/>
        <w:rPr>
          <w:rFonts w:eastAsia="Times New Roman" w:cs="Calibri"/>
          <w:color w:val="000000"/>
          <w:sz w:val="18"/>
          <w:szCs w:val="18"/>
        </w:rPr>
      </w:pPr>
    </w:p>
    <w:p w:rsidR="00164847" w:rsidRDefault="00164847" w:rsidP="00164847">
      <w:pPr>
        <w:spacing w:after="0" w:line="240" w:lineRule="auto"/>
        <w:ind w:left="720"/>
        <w:contextualSpacing/>
        <w:jc w:val="center"/>
        <w:rPr>
          <w:rFonts w:cs="Calibri"/>
          <w:b/>
          <w:color w:val="000000"/>
          <w:sz w:val="32"/>
          <w:szCs w:val="32"/>
        </w:rPr>
      </w:pPr>
      <w:r>
        <w:rPr>
          <w:rFonts w:cs="Calibri"/>
          <w:b/>
          <w:color w:val="000000"/>
          <w:sz w:val="32"/>
          <w:szCs w:val="32"/>
        </w:rPr>
        <w:lastRenderedPageBreak/>
        <w:t xml:space="preserve">Plum Borough Board of School Directors held their Regular Voting Meeting on Tuesday, January 31, 2017 at 7:00PM in the Plum Senior High School Library in Allegheny County at </w:t>
      </w:r>
    </w:p>
    <w:p w:rsidR="00164847" w:rsidRPr="00096FE2" w:rsidRDefault="00164847" w:rsidP="00164847">
      <w:pPr>
        <w:spacing w:after="0" w:line="240" w:lineRule="auto"/>
        <w:ind w:left="720"/>
        <w:contextualSpacing/>
        <w:jc w:val="center"/>
        <w:rPr>
          <w:rFonts w:cs="Calibri"/>
          <w:b/>
          <w:color w:val="000000"/>
          <w:sz w:val="32"/>
          <w:szCs w:val="32"/>
        </w:rPr>
      </w:pPr>
      <w:r>
        <w:rPr>
          <w:rFonts w:cs="Calibri"/>
          <w:b/>
          <w:color w:val="000000"/>
          <w:sz w:val="32"/>
          <w:szCs w:val="32"/>
        </w:rPr>
        <w:t>900 Elicker Road Plum, PA  15239</w:t>
      </w:r>
    </w:p>
    <w:p w:rsidR="00164847" w:rsidRPr="00096FE2" w:rsidRDefault="00164847" w:rsidP="00164847">
      <w:pPr>
        <w:spacing w:after="0" w:line="240" w:lineRule="auto"/>
        <w:ind w:left="720"/>
        <w:rPr>
          <w:rFonts w:cs="Calibri"/>
          <w:color w:val="000000"/>
        </w:rPr>
      </w:pPr>
    </w:p>
    <w:p w:rsidR="00164847" w:rsidRDefault="00164847" w:rsidP="00164847">
      <w:pPr>
        <w:spacing w:after="0" w:line="240" w:lineRule="auto"/>
        <w:contextualSpacing/>
        <w:rPr>
          <w:rFonts w:cs="Calibri"/>
          <w:b/>
          <w:color w:val="000000"/>
          <w:sz w:val="32"/>
          <w:szCs w:val="32"/>
        </w:rPr>
      </w:pPr>
      <w:r>
        <w:rPr>
          <w:rFonts w:cs="Calibri"/>
          <w:b/>
          <w:color w:val="000000"/>
          <w:sz w:val="32"/>
          <w:szCs w:val="32"/>
        </w:rPr>
        <w:t>Call to Order/Pledge of Allegiance</w:t>
      </w:r>
    </w:p>
    <w:p w:rsidR="00164847" w:rsidRPr="007B073F" w:rsidRDefault="00164847" w:rsidP="00164847">
      <w:pPr>
        <w:spacing w:after="0" w:line="240" w:lineRule="auto"/>
        <w:rPr>
          <w:sz w:val="28"/>
          <w:szCs w:val="28"/>
        </w:rPr>
      </w:pPr>
      <w:r>
        <w:rPr>
          <w:rFonts w:cs="Calibri"/>
          <w:sz w:val="28"/>
          <w:szCs w:val="28"/>
        </w:rPr>
        <w:t>Mr. Colella</w:t>
      </w:r>
      <w:r w:rsidRPr="007B073F">
        <w:rPr>
          <w:rFonts w:cs="Calibri"/>
          <w:sz w:val="28"/>
          <w:szCs w:val="28"/>
        </w:rPr>
        <w:t xml:space="preserve"> ca</w:t>
      </w:r>
      <w:r>
        <w:rPr>
          <w:rFonts w:cs="Calibri"/>
          <w:sz w:val="28"/>
          <w:szCs w:val="28"/>
        </w:rPr>
        <w:t>lled the meeting to order at 7:00</w:t>
      </w:r>
      <w:r w:rsidRPr="007B073F">
        <w:rPr>
          <w:rFonts w:cs="Calibri"/>
          <w:sz w:val="28"/>
          <w:szCs w:val="28"/>
        </w:rPr>
        <w:t>PM and led the group in the Pledge of Allegiance</w:t>
      </w:r>
    </w:p>
    <w:p w:rsidR="00164847" w:rsidRPr="007B073F" w:rsidRDefault="00164847" w:rsidP="00164847">
      <w:pPr>
        <w:spacing w:after="0" w:line="240" w:lineRule="auto"/>
        <w:rPr>
          <w:sz w:val="28"/>
          <w:szCs w:val="28"/>
        </w:rPr>
      </w:pPr>
      <w:r w:rsidRPr="007B073F">
        <w:rPr>
          <w:rFonts w:cs="Calibri"/>
          <w:sz w:val="28"/>
          <w:szCs w:val="28"/>
        </w:rPr>
        <w:t xml:space="preserve"> </w:t>
      </w:r>
    </w:p>
    <w:p w:rsidR="00164847" w:rsidRPr="007B073F" w:rsidRDefault="00164847" w:rsidP="00164847">
      <w:pPr>
        <w:spacing w:after="0" w:line="240" w:lineRule="auto"/>
        <w:rPr>
          <w:sz w:val="28"/>
          <w:szCs w:val="28"/>
        </w:rPr>
      </w:pPr>
      <w:r w:rsidRPr="007B073F">
        <w:rPr>
          <w:rFonts w:cs="Calibri"/>
          <w:b/>
          <w:sz w:val="28"/>
          <w:szCs w:val="28"/>
        </w:rPr>
        <w:t>Roll Call</w:t>
      </w:r>
    </w:p>
    <w:p w:rsidR="00164847" w:rsidRPr="007B073F" w:rsidRDefault="00164847" w:rsidP="00164847">
      <w:pPr>
        <w:spacing w:after="0" w:line="240" w:lineRule="auto"/>
        <w:rPr>
          <w:sz w:val="28"/>
          <w:szCs w:val="28"/>
        </w:rPr>
      </w:pPr>
      <w:r w:rsidRPr="007B073F">
        <w:rPr>
          <w:rFonts w:cs="Calibri"/>
          <w:sz w:val="28"/>
          <w:szCs w:val="28"/>
        </w:rPr>
        <w:t>Mrs. Vento took roll.</w:t>
      </w:r>
    </w:p>
    <w:p w:rsidR="00164847" w:rsidRPr="007B073F" w:rsidRDefault="00164847" w:rsidP="00164847">
      <w:pPr>
        <w:spacing w:after="0" w:line="240" w:lineRule="auto"/>
        <w:rPr>
          <w:sz w:val="28"/>
          <w:szCs w:val="28"/>
        </w:rPr>
      </w:pPr>
      <w:r w:rsidRPr="007B073F">
        <w:rPr>
          <w:rFonts w:cs="Calibri"/>
          <w:sz w:val="28"/>
          <w:szCs w:val="28"/>
        </w:rPr>
        <w:t xml:space="preserve">Present:  Caldwell, Colella, </w:t>
      </w:r>
      <w:r>
        <w:rPr>
          <w:rFonts w:cs="Calibri"/>
          <w:sz w:val="28"/>
          <w:szCs w:val="28"/>
        </w:rPr>
        <w:t xml:space="preserve">Gallagher via phone, </w:t>
      </w:r>
      <w:r w:rsidRPr="007B073F">
        <w:rPr>
          <w:rFonts w:cs="Calibri"/>
          <w:sz w:val="28"/>
          <w:szCs w:val="28"/>
        </w:rPr>
        <w:t xml:space="preserve">Rogers, </w:t>
      </w:r>
      <w:proofErr w:type="spellStart"/>
      <w:r w:rsidRPr="007B073F">
        <w:rPr>
          <w:rFonts w:cs="Calibri"/>
          <w:sz w:val="28"/>
          <w:szCs w:val="28"/>
        </w:rPr>
        <w:t>Schlauch</w:t>
      </w:r>
      <w:proofErr w:type="spellEnd"/>
      <w:r>
        <w:rPr>
          <w:rFonts w:cs="Calibri"/>
          <w:sz w:val="28"/>
          <w:szCs w:val="28"/>
        </w:rPr>
        <w:t>, Stepnick</w:t>
      </w:r>
      <w:r w:rsidRPr="007B073F">
        <w:rPr>
          <w:rFonts w:cs="Calibri"/>
          <w:sz w:val="28"/>
          <w:szCs w:val="28"/>
        </w:rPr>
        <w:t>, Zucco</w:t>
      </w:r>
    </w:p>
    <w:p w:rsidR="00164847" w:rsidRPr="007B073F" w:rsidRDefault="00164847" w:rsidP="00164847">
      <w:pPr>
        <w:spacing w:after="0" w:line="240" w:lineRule="auto"/>
        <w:rPr>
          <w:sz w:val="28"/>
          <w:szCs w:val="28"/>
        </w:rPr>
      </w:pPr>
      <w:r>
        <w:rPr>
          <w:rFonts w:cs="Calibri"/>
          <w:sz w:val="28"/>
          <w:szCs w:val="28"/>
        </w:rPr>
        <w:t>Absent:   Dowdell</w:t>
      </w:r>
    </w:p>
    <w:p w:rsidR="00164847" w:rsidRDefault="00164847" w:rsidP="00164847">
      <w:pPr>
        <w:spacing w:after="0" w:line="240" w:lineRule="auto"/>
        <w:rPr>
          <w:rFonts w:cs="Calibri"/>
          <w:sz w:val="28"/>
          <w:szCs w:val="28"/>
        </w:rPr>
      </w:pPr>
      <w:r w:rsidRPr="007B073F">
        <w:rPr>
          <w:rFonts w:cs="Calibri"/>
          <w:sz w:val="28"/>
          <w:szCs w:val="28"/>
        </w:rPr>
        <w:t>Solicitor:  Mr. Lee Price</w:t>
      </w:r>
    </w:p>
    <w:p w:rsidR="00164847" w:rsidRDefault="00164847" w:rsidP="00164847">
      <w:pPr>
        <w:spacing w:after="0" w:line="240" w:lineRule="auto"/>
        <w:rPr>
          <w:b/>
          <w:sz w:val="32"/>
          <w:szCs w:val="32"/>
        </w:rPr>
      </w:pPr>
    </w:p>
    <w:p w:rsidR="00164847" w:rsidRPr="00164847" w:rsidRDefault="00164847" w:rsidP="00164847">
      <w:pPr>
        <w:spacing w:after="0" w:line="240" w:lineRule="auto"/>
        <w:rPr>
          <w:b/>
          <w:sz w:val="32"/>
          <w:szCs w:val="32"/>
        </w:rPr>
      </w:pPr>
      <w:r w:rsidRPr="00164847">
        <w:rPr>
          <w:b/>
          <w:sz w:val="32"/>
          <w:szCs w:val="32"/>
        </w:rPr>
        <w:t xml:space="preserve">Executive Session </w:t>
      </w:r>
    </w:p>
    <w:p w:rsidR="00164847" w:rsidRDefault="00164847" w:rsidP="00164847">
      <w:pPr>
        <w:spacing w:line="240" w:lineRule="auto"/>
        <w:rPr>
          <w:sz w:val="28"/>
          <w:szCs w:val="28"/>
        </w:rPr>
      </w:pPr>
      <w:r>
        <w:rPr>
          <w:sz w:val="28"/>
          <w:szCs w:val="28"/>
        </w:rPr>
        <w:t>The Board met in Executive Session on January 10, January 17, and this evening, January 31, 2017 to discuss matters of student confidentiality, personnel, negotiations, taxes, and real estate.</w:t>
      </w:r>
    </w:p>
    <w:p w:rsidR="00164847" w:rsidRPr="00164847" w:rsidRDefault="00164847" w:rsidP="00164847">
      <w:pPr>
        <w:spacing w:after="0" w:line="240" w:lineRule="auto"/>
        <w:rPr>
          <w:b/>
          <w:sz w:val="32"/>
          <w:szCs w:val="32"/>
        </w:rPr>
      </w:pPr>
      <w:r w:rsidRPr="00164847">
        <w:rPr>
          <w:b/>
          <w:sz w:val="32"/>
          <w:szCs w:val="32"/>
        </w:rPr>
        <w:t>Approval of Minutes</w:t>
      </w:r>
    </w:p>
    <w:p w:rsidR="00164847" w:rsidRDefault="00164847" w:rsidP="00164847">
      <w:pPr>
        <w:spacing w:after="0" w:line="240" w:lineRule="auto"/>
        <w:rPr>
          <w:sz w:val="28"/>
          <w:szCs w:val="28"/>
        </w:rPr>
      </w:pPr>
      <w:r>
        <w:rPr>
          <w:sz w:val="28"/>
          <w:szCs w:val="28"/>
        </w:rPr>
        <w:t>Recommend approval of the following Meeting Minutes: December 20, 2016 Regular Board Meeting; and the January 17, 2017 Discussion Meeting.</w:t>
      </w:r>
    </w:p>
    <w:p w:rsidR="00E76C70" w:rsidRPr="007B073F" w:rsidRDefault="00E76C70" w:rsidP="00E76C70">
      <w:pPr>
        <w:spacing w:after="0" w:line="240" w:lineRule="auto"/>
        <w:rPr>
          <w:sz w:val="28"/>
          <w:szCs w:val="28"/>
        </w:rPr>
      </w:pPr>
      <w:r w:rsidRPr="007B073F">
        <w:rPr>
          <w:rFonts w:cs="Calibri"/>
          <w:i/>
          <w:sz w:val="28"/>
          <w:szCs w:val="28"/>
        </w:rPr>
        <w:t xml:space="preserve">Motion by:  </w:t>
      </w:r>
      <w:r>
        <w:rPr>
          <w:rFonts w:cs="Calibri"/>
          <w:i/>
          <w:sz w:val="28"/>
          <w:szCs w:val="28"/>
        </w:rPr>
        <w:t>Zucco, Second by:  Caldwell</w:t>
      </w:r>
    </w:p>
    <w:p w:rsidR="00E76C70" w:rsidRPr="007B073F" w:rsidRDefault="00E76C70" w:rsidP="00E76C70">
      <w:pPr>
        <w:spacing w:after="0" w:line="240" w:lineRule="auto"/>
        <w:rPr>
          <w:sz w:val="28"/>
          <w:szCs w:val="28"/>
        </w:rPr>
      </w:pPr>
      <w:r w:rsidRPr="007B073F">
        <w:rPr>
          <w:rFonts w:cs="Calibri"/>
          <w:i/>
          <w:sz w:val="28"/>
          <w:szCs w:val="28"/>
        </w:rPr>
        <w:t>Final Resolution:  Motion passes</w:t>
      </w:r>
    </w:p>
    <w:p w:rsidR="00E76C70" w:rsidRPr="007B073F" w:rsidRDefault="00E76C70" w:rsidP="00E76C70">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sidR="00C3797F">
        <w:rPr>
          <w:rFonts w:cs="Calibri"/>
          <w:i/>
          <w:sz w:val="28"/>
          <w:szCs w:val="28"/>
        </w:rPr>
        <w:t xml:space="preserve">Stepnick, </w:t>
      </w:r>
      <w:r w:rsidRPr="007B073F">
        <w:rPr>
          <w:rFonts w:cs="Calibri"/>
          <w:i/>
          <w:sz w:val="28"/>
          <w:szCs w:val="28"/>
        </w:rPr>
        <w:t>Zucco</w:t>
      </w:r>
    </w:p>
    <w:p w:rsidR="00E76C70" w:rsidRPr="007B073F" w:rsidRDefault="00E76C70" w:rsidP="00E76C70">
      <w:pPr>
        <w:spacing w:after="0" w:line="240" w:lineRule="auto"/>
        <w:rPr>
          <w:sz w:val="28"/>
          <w:szCs w:val="28"/>
        </w:rPr>
      </w:pPr>
      <w:r w:rsidRPr="007B073F">
        <w:rPr>
          <w:rFonts w:cs="Calibri"/>
          <w:i/>
          <w:sz w:val="28"/>
          <w:szCs w:val="28"/>
        </w:rPr>
        <w:t>No: None</w:t>
      </w:r>
    </w:p>
    <w:p w:rsidR="00E76C70" w:rsidRPr="007B073F" w:rsidRDefault="00E76C70" w:rsidP="00E76C70">
      <w:pPr>
        <w:spacing w:after="0" w:line="240" w:lineRule="auto"/>
        <w:rPr>
          <w:sz w:val="28"/>
          <w:szCs w:val="28"/>
        </w:rPr>
      </w:pPr>
      <w:r>
        <w:rPr>
          <w:rFonts w:cs="Calibri"/>
          <w:i/>
          <w:sz w:val="28"/>
          <w:szCs w:val="28"/>
        </w:rPr>
        <w:t>Absent: Dowdell</w:t>
      </w:r>
    </w:p>
    <w:p w:rsidR="00164847" w:rsidRDefault="00164847" w:rsidP="00164847">
      <w:pPr>
        <w:spacing w:after="0" w:line="240" w:lineRule="auto"/>
        <w:rPr>
          <w:b/>
          <w:sz w:val="32"/>
          <w:szCs w:val="32"/>
        </w:rPr>
      </w:pPr>
    </w:p>
    <w:p w:rsidR="00164847" w:rsidRPr="00164847" w:rsidRDefault="00164847" w:rsidP="00164847">
      <w:pPr>
        <w:spacing w:after="0" w:line="240" w:lineRule="auto"/>
        <w:rPr>
          <w:b/>
          <w:sz w:val="32"/>
          <w:szCs w:val="32"/>
        </w:rPr>
      </w:pPr>
      <w:r w:rsidRPr="00164847">
        <w:rPr>
          <w:b/>
          <w:sz w:val="32"/>
          <w:szCs w:val="32"/>
        </w:rPr>
        <w:t>Transportation Recognition</w:t>
      </w:r>
      <w:r>
        <w:rPr>
          <w:b/>
          <w:sz w:val="32"/>
          <w:szCs w:val="32"/>
        </w:rPr>
        <w:t xml:space="preserve"> – Dr. Tim Glasspool, Superintendent</w:t>
      </w:r>
    </w:p>
    <w:p w:rsidR="00164847" w:rsidRDefault="00164847" w:rsidP="00164847">
      <w:pPr>
        <w:pStyle w:val="ListParagraph"/>
        <w:numPr>
          <w:ilvl w:val="0"/>
          <w:numId w:val="2"/>
        </w:numPr>
        <w:spacing w:after="0" w:line="240" w:lineRule="auto"/>
        <w:rPr>
          <w:b/>
          <w:sz w:val="32"/>
          <w:szCs w:val="32"/>
        </w:rPr>
      </w:pPr>
      <w:r>
        <w:rPr>
          <w:b/>
          <w:sz w:val="32"/>
          <w:szCs w:val="32"/>
        </w:rPr>
        <w:t>Rebecca Gessler and Elizabeth Tanner</w:t>
      </w:r>
    </w:p>
    <w:p w:rsidR="00164847" w:rsidRDefault="00164847" w:rsidP="00164847">
      <w:pPr>
        <w:pStyle w:val="ListParagraph"/>
        <w:spacing w:after="0" w:line="240" w:lineRule="auto"/>
        <w:rPr>
          <w:b/>
          <w:sz w:val="32"/>
          <w:szCs w:val="32"/>
        </w:rPr>
      </w:pPr>
    </w:p>
    <w:p w:rsidR="00164847" w:rsidRPr="00164847" w:rsidRDefault="00164847" w:rsidP="00164847">
      <w:pPr>
        <w:spacing w:after="0" w:line="240" w:lineRule="auto"/>
        <w:rPr>
          <w:b/>
          <w:sz w:val="32"/>
          <w:szCs w:val="32"/>
        </w:rPr>
      </w:pPr>
      <w:r w:rsidRPr="00164847">
        <w:rPr>
          <w:b/>
          <w:sz w:val="32"/>
          <w:szCs w:val="32"/>
        </w:rPr>
        <w:t>Board Appreciation</w:t>
      </w:r>
    </w:p>
    <w:p w:rsidR="00164847" w:rsidRDefault="00164847" w:rsidP="00164847">
      <w:pPr>
        <w:pStyle w:val="ListParagraph"/>
        <w:numPr>
          <w:ilvl w:val="0"/>
          <w:numId w:val="3"/>
        </w:numPr>
        <w:spacing w:after="0" w:line="240" w:lineRule="auto"/>
        <w:ind w:left="720"/>
        <w:rPr>
          <w:b/>
          <w:sz w:val="32"/>
          <w:szCs w:val="32"/>
        </w:rPr>
      </w:pPr>
      <w:r>
        <w:rPr>
          <w:b/>
          <w:sz w:val="32"/>
          <w:szCs w:val="32"/>
        </w:rPr>
        <w:t xml:space="preserve">PTA – Mrs. Cherie </w:t>
      </w:r>
      <w:proofErr w:type="spellStart"/>
      <w:r>
        <w:rPr>
          <w:b/>
          <w:sz w:val="32"/>
          <w:szCs w:val="32"/>
        </w:rPr>
        <w:t>Sechoka</w:t>
      </w:r>
      <w:proofErr w:type="spellEnd"/>
      <w:r>
        <w:rPr>
          <w:b/>
          <w:sz w:val="32"/>
          <w:szCs w:val="32"/>
        </w:rPr>
        <w:t xml:space="preserve">, Council of PTA President </w:t>
      </w:r>
    </w:p>
    <w:p w:rsidR="00164847" w:rsidRDefault="00164847" w:rsidP="00164847">
      <w:pPr>
        <w:pStyle w:val="ListParagraph"/>
        <w:numPr>
          <w:ilvl w:val="0"/>
          <w:numId w:val="3"/>
        </w:numPr>
        <w:spacing w:after="0" w:line="240" w:lineRule="auto"/>
        <w:ind w:left="720"/>
        <w:rPr>
          <w:b/>
          <w:sz w:val="32"/>
          <w:szCs w:val="32"/>
        </w:rPr>
      </w:pPr>
      <w:r>
        <w:rPr>
          <w:b/>
          <w:sz w:val="32"/>
          <w:szCs w:val="32"/>
        </w:rPr>
        <w:t xml:space="preserve"> District – Dr. Glasspool</w:t>
      </w:r>
    </w:p>
    <w:p w:rsidR="00164847" w:rsidRPr="00164847" w:rsidRDefault="00164847" w:rsidP="00164847">
      <w:pPr>
        <w:spacing w:after="0" w:line="240" w:lineRule="auto"/>
        <w:rPr>
          <w:b/>
          <w:sz w:val="32"/>
          <w:szCs w:val="32"/>
        </w:rPr>
      </w:pPr>
      <w:r w:rsidRPr="00164847">
        <w:rPr>
          <w:b/>
          <w:sz w:val="32"/>
          <w:szCs w:val="32"/>
        </w:rPr>
        <w:lastRenderedPageBreak/>
        <w:t>Student Features</w:t>
      </w:r>
    </w:p>
    <w:p w:rsidR="00164847" w:rsidRPr="00164847" w:rsidRDefault="00164847" w:rsidP="00164847">
      <w:pPr>
        <w:pStyle w:val="ListParagraph"/>
        <w:numPr>
          <w:ilvl w:val="0"/>
          <w:numId w:val="4"/>
        </w:numPr>
        <w:spacing w:after="0" w:line="240" w:lineRule="auto"/>
        <w:rPr>
          <w:b/>
          <w:sz w:val="28"/>
          <w:szCs w:val="28"/>
        </w:rPr>
      </w:pPr>
      <w:r>
        <w:rPr>
          <w:b/>
          <w:sz w:val="28"/>
          <w:szCs w:val="28"/>
        </w:rPr>
        <w:t xml:space="preserve">Mrs. Kristen </w:t>
      </w:r>
      <w:proofErr w:type="spellStart"/>
      <w:r>
        <w:rPr>
          <w:b/>
          <w:sz w:val="28"/>
          <w:szCs w:val="28"/>
        </w:rPr>
        <w:t>Gestrich</w:t>
      </w:r>
      <w:proofErr w:type="spellEnd"/>
      <w:r>
        <w:rPr>
          <w:b/>
          <w:sz w:val="28"/>
          <w:szCs w:val="28"/>
        </w:rPr>
        <w:t>, Pivik Interim Principal</w:t>
      </w:r>
    </w:p>
    <w:p w:rsidR="00164847" w:rsidRDefault="00164847" w:rsidP="00164847">
      <w:pPr>
        <w:pStyle w:val="ListParagraph"/>
        <w:numPr>
          <w:ilvl w:val="0"/>
          <w:numId w:val="5"/>
        </w:numPr>
        <w:spacing w:line="240" w:lineRule="auto"/>
        <w:rPr>
          <w:b/>
          <w:sz w:val="28"/>
          <w:szCs w:val="28"/>
        </w:rPr>
      </w:pPr>
      <w:r>
        <w:rPr>
          <w:b/>
          <w:sz w:val="28"/>
          <w:szCs w:val="28"/>
        </w:rPr>
        <w:t>Daniel Caruso a Think Through Math Winner</w:t>
      </w:r>
    </w:p>
    <w:p w:rsidR="00E76C70" w:rsidRDefault="00164847" w:rsidP="00E76C70">
      <w:pPr>
        <w:spacing w:line="240" w:lineRule="auto"/>
        <w:rPr>
          <w:sz w:val="32"/>
          <w:szCs w:val="32"/>
        </w:rPr>
      </w:pPr>
      <w:r w:rsidRPr="00164847">
        <w:rPr>
          <w:b/>
          <w:sz w:val="32"/>
          <w:szCs w:val="32"/>
        </w:rPr>
        <w:t>Citizens’ Comments on Agenda Items</w:t>
      </w:r>
      <w:r w:rsidR="00E76C70">
        <w:rPr>
          <w:sz w:val="32"/>
          <w:szCs w:val="32"/>
        </w:rPr>
        <w:t xml:space="preserve"> </w:t>
      </w:r>
    </w:p>
    <w:p w:rsidR="00E76C70" w:rsidRPr="00563A52" w:rsidRDefault="00E76C70" w:rsidP="00E76C70">
      <w:pPr>
        <w:spacing w:line="240" w:lineRule="auto"/>
        <w:rPr>
          <w:sz w:val="32"/>
          <w:szCs w:val="32"/>
        </w:rPr>
      </w:pPr>
      <w:r>
        <w:rPr>
          <w:sz w:val="32"/>
          <w:szCs w:val="32"/>
        </w:rPr>
        <w:t>None</w:t>
      </w:r>
    </w:p>
    <w:p w:rsidR="00164847" w:rsidRDefault="00164847" w:rsidP="00563A52">
      <w:pPr>
        <w:spacing w:line="240" w:lineRule="auto"/>
        <w:rPr>
          <w:b/>
          <w:sz w:val="32"/>
          <w:szCs w:val="32"/>
        </w:rPr>
      </w:pPr>
      <w:r w:rsidRPr="00563A52">
        <w:rPr>
          <w:b/>
          <w:sz w:val="32"/>
          <w:szCs w:val="32"/>
        </w:rPr>
        <w:t>Citizens’ Comments on Non-Agenda Items</w:t>
      </w:r>
    </w:p>
    <w:p w:rsidR="00E76C70" w:rsidRDefault="00E76C70" w:rsidP="00E76C70">
      <w:pPr>
        <w:spacing w:line="240" w:lineRule="auto"/>
        <w:ind w:left="360" w:hanging="360"/>
        <w:rPr>
          <w:sz w:val="32"/>
          <w:szCs w:val="32"/>
        </w:rPr>
      </w:pPr>
      <w:r>
        <w:rPr>
          <w:sz w:val="32"/>
          <w:szCs w:val="32"/>
        </w:rPr>
        <w:t xml:space="preserve">1.  Tim </w:t>
      </w:r>
      <w:proofErr w:type="spellStart"/>
      <w:r>
        <w:rPr>
          <w:sz w:val="32"/>
          <w:szCs w:val="32"/>
        </w:rPr>
        <w:t>Sandstrom</w:t>
      </w:r>
      <w:proofErr w:type="spellEnd"/>
      <w:r>
        <w:rPr>
          <w:sz w:val="32"/>
          <w:szCs w:val="32"/>
        </w:rPr>
        <w:t xml:space="preserve">, </w:t>
      </w:r>
      <w:proofErr w:type="spellStart"/>
      <w:r>
        <w:rPr>
          <w:sz w:val="32"/>
          <w:szCs w:val="32"/>
        </w:rPr>
        <w:t>DeHaviland</w:t>
      </w:r>
      <w:proofErr w:type="spellEnd"/>
      <w:r>
        <w:rPr>
          <w:sz w:val="32"/>
          <w:szCs w:val="32"/>
        </w:rPr>
        <w:t xml:space="preserve"> Drive, spoke regarding the </w:t>
      </w:r>
      <w:proofErr w:type="gramStart"/>
      <w:r>
        <w:rPr>
          <w:sz w:val="32"/>
          <w:szCs w:val="32"/>
        </w:rPr>
        <w:t>preliminary  budget</w:t>
      </w:r>
      <w:proofErr w:type="gramEnd"/>
      <w:r>
        <w:rPr>
          <w:sz w:val="32"/>
          <w:szCs w:val="32"/>
        </w:rPr>
        <w:t>, delinquent tax revenue, and capital projects.</w:t>
      </w:r>
    </w:p>
    <w:p w:rsidR="00E76C70" w:rsidRDefault="00E76C70" w:rsidP="00E76C70">
      <w:pPr>
        <w:spacing w:line="240" w:lineRule="auto"/>
        <w:ind w:left="360" w:hanging="360"/>
        <w:rPr>
          <w:sz w:val="32"/>
          <w:szCs w:val="32"/>
        </w:rPr>
      </w:pPr>
      <w:r>
        <w:rPr>
          <w:sz w:val="32"/>
          <w:szCs w:val="32"/>
        </w:rPr>
        <w:t xml:space="preserve">2.  Chad Salerno, Old </w:t>
      </w:r>
      <w:proofErr w:type="spellStart"/>
      <w:r>
        <w:rPr>
          <w:sz w:val="32"/>
          <w:szCs w:val="32"/>
        </w:rPr>
        <w:t>Frankstown</w:t>
      </w:r>
      <w:proofErr w:type="spellEnd"/>
      <w:r>
        <w:rPr>
          <w:sz w:val="32"/>
          <w:szCs w:val="32"/>
        </w:rPr>
        <w:t xml:space="preserve"> Road, spoke regarding their daughter, a student at Plum High School.</w:t>
      </w:r>
    </w:p>
    <w:p w:rsidR="00E76C70" w:rsidRDefault="00E76C70" w:rsidP="00E76C70">
      <w:pPr>
        <w:spacing w:line="240" w:lineRule="auto"/>
        <w:ind w:left="360" w:hanging="360"/>
        <w:rPr>
          <w:sz w:val="32"/>
          <w:szCs w:val="32"/>
        </w:rPr>
      </w:pPr>
      <w:r>
        <w:rPr>
          <w:sz w:val="32"/>
          <w:szCs w:val="32"/>
        </w:rPr>
        <w:t xml:space="preserve">3.  Pamela Salerno, Old </w:t>
      </w:r>
      <w:proofErr w:type="spellStart"/>
      <w:r>
        <w:rPr>
          <w:sz w:val="32"/>
          <w:szCs w:val="32"/>
        </w:rPr>
        <w:t>Frankstown</w:t>
      </w:r>
      <w:proofErr w:type="spellEnd"/>
      <w:r>
        <w:rPr>
          <w:sz w:val="32"/>
          <w:szCs w:val="32"/>
        </w:rPr>
        <w:t xml:space="preserve"> Road, spoke regarding their daughter, a student at Plum High School.</w:t>
      </w:r>
    </w:p>
    <w:p w:rsidR="00E76C70" w:rsidRPr="00563A52" w:rsidRDefault="00E76C70" w:rsidP="00E76C70">
      <w:pPr>
        <w:spacing w:line="240" w:lineRule="auto"/>
        <w:ind w:left="360" w:hanging="360"/>
        <w:rPr>
          <w:sz w:val="32"/>
          <w:szCs w:val="32"/>
        </w:rPr>
      </w:pPr>
      <w:r>
        <w:rPr>
          <w:sz w:val="32"/>
          <w:szCs w:val="32"/>
        </w:rPr>
        <w:t xml:space="preserve">4.  Karin </w:t>
      </w:r>
      <w:proofErr w:type="spellStart"/>
      <w:r>
        <w:rPr>
          <w:sz w:val="32"/>
          <w:szCs w:val="32"/>
        </w:rPr>
        <w:t>Acquaviva</w:t>
      </w:r>
      <w:proofErr w:type="spellEnd"/>
      <w:r>
        <w:rPr>
          <w:sz w:val="32"/>
          <w:szCs w:val="32"/>
        </w:rPr>
        <w:t xml:space="preserve">, </w:t>
      </w:r>
      <w:proofErr w:type="spellStart"/>
      <w:r>
        <w:rPr>
          <w:sz w:val="32"/>
          <w:szCs w:val="32"/>
        </w:rPr>
        <w:t>Repp</w:t>
      </w:r>
      <w:proofErr w:type="spellEnd"/>
      <w:r>
        <w:rPr>
          <w:sz w:val="32"/>
          <w:szCs w:val="32"/>
        </w:rPr>
        <w:t xml:space="preserve"> Road, spoke regarding safety and security. </w:t>
      </w:r>
    </w:p>
    <w:p w:rsidR="00164847" w:rsidRPr="00E76C70" w:rsidRDefault="00164847" w:rsidP="00E76C70">
      <w:pPr>
        <w:spacing w:after="0" w:line="240" w:lineRule="auto"/>
        <w:rPr>
          <w:rFonts w:cs="Calibri"/>
          <w:b/>
          <w:sz w:val="32"/>
          <w:szCs w:val="32"/>
        </w:rPr>
      </w:pPr>
      <w:r w:rsidRPr="00E76C70">
        <w:rPr>
          <w:b/>
          <w:sz w:val="32"/>
          <w:szCs w:val="32"/>
        </w:rPr>
        <w:t>Agenda</w:t>
      </w:r>
    </w:p>
    <w:p w:rsidR="00164847" w:rsidRPr="00C06E13" w:rsidRDefault="00164847" w:rsidP="00C06E13">
      <w:pPr>
        <w:pStyle w:val="ColorfulList-Accent11"/>
        <w:spacing w:after="0" w:line="240" w:lineRule="auto"/>
        <w:ind w:left="0"/>
        <w:rPr>
          <w:b/>
          <w:sz w:val="28"/>
          <w:szCs w:val="28"/>
        </w:rPr>
      </w:pPr>
      <w:r>
        <w:rPr>
          <w:b/>
          <w:sz w:val="28"/>
          <w:szCs w:val="28"/>
        </w:rPr>
        <w:t>Facilities Committee - Mr. Rich Zucco, Chair</w:t>
      </w:r>
    </w:p>
    <w:p w:rsidR="00164847" w:rsidRDefault="00164847" w:rsidP="00E76C70">
      <w:pPr>
        <w:pStyle w:val="ColorfulList-Accent11"/>
        <w:spacing w:after="0" w:line="240" w:lineRule="auto"/>
        <w:ind w:left="0"/>
        <w:rPr>
          <w:rFonts w:cs="Calibri"/>
          <w:sz w:val="28"/>
          <w:szCs w:val="28"/>
        </w:rPr>
      </w:pPr>
      <w:r>
        <w:rPr>
          <w:rFonts w:cs="Calibri"/>
          <w:sz w:val="28"/>
          <w:szCs w:val="28"/>
        </w:rPr>
        <w:t>Recommend waiving Policy No. 707 - Use of Facilities for the Western PA Bruins Girls’ Basketball Club.</w:t>
      </w:r>
    </w:p>
    <w:p w:rsidR="00E76C70" w:rsidRPr="007B073F" w:rsidRDefault="00E76C70" w:rsidP="00E76C70">
      <w:pPr>
        <w:spacing w:after="0" w:line="240" w:lineRule="auto"/>
        <w:rPr>
          <w:sz w:val="28"/>
          <w:szCs w:val="28"/>
        </w:rPr>
      </w:pPr>
      <w:r w:rsidRPr="007B073F">
        <w:rPr>
          <w:rFonts w:cs="Calibri"/>
          <w:i/>
          <w:sz w:val="28"/>
          <w:szCs w:val="28"/>
        </w:rPr>
        <w:t xml:space="preserve">Motion by:  </w:t>
      </w:r>
      <w:r>
        <w:rPr>
          <w:rFonts w:cs="Calibri"/>
          <w:i/>
          <w:sz w:val="28"/>
          <w:szCs w:val="28"/>
        </w:rPr>
        <w:t>Zucco, Second by:  Caldwell</w:t>
      </w:r>
    </w:p>
    <w:p w:rsidR="00E76C70" w:rsidRPr="007B073F" w:rsidRDefault="00E76C70" w:rsidP="00E76C70">
      <w:pPr>
        <w:spacing w:after="0" w:line="240" w:lineRule="auto"/>
        <w:rPr>
          <w:sz w:val="28"/>
          <w:szCs w:val="28"/>
        </w:rPr>
      </w:pPr>
      <w:r w:rsidRPr="007B073F">
        <w:rPr>
          <w:rFonts w:cs="Calibri"/>
          <w:i/>
          <w:sz w:val="28"/>
          <w:szCs w:val="28"/>
        </w:rPr>
        <w:t>Final Resolution:  Motion passes</w:t>
      </w:r>
    </w:p>
    <w:p w:rsidR="00E76C70" w:rsidRPr="007B073F" w:rsidRDefault="00E76C70" w:rsidP="00E76C70">
      <w:pPr>
        <w:spacing w:after="0" w:line="240" w:lineRule="auto"/>
        <w:rPr>
          <w:sz w:val="28"/>
          <w:szCs w:val="28"/>
        </w:rPr>
      </w:pPr>
      <w:r w:rsidRPr="007B073F">
        <w:rPr>
          <w:rFonts w:cs="Calibri"/>
          <w:i/>
          <w:sz w:val="28"/>
          <w:szCs w:val="28"/>
        </w:rPr>
        <w:t xml:space="preserve">Yes:  Caldwell, Colella, </w:t>
      </w:r>
      <w:r>
        <w:rPr>
          <w:rFonts w:cs="Calibri"/>
          <w:i/>
          <w:sz w:val="28"/>
          <w:szCs w:val="28"/>
        </w:rPr>
        <w:t>Gallagher</w:t>
      </w:r>
      <w:r>
        <w:rPr>
          <w:rFonts w:cs="Calibri"/>
          <w:i/>
          <w:sz w:val="28"/>
          <w:szCs w:val="28"/>
        </w:rPr>
        <w:t xml:space="preserve"> via phone</w:t>
      </w:r>
      <w:r>
        <w:rPr>
          <w:rFonts w:cs="Calibri"/>
          <w:i/>
          <w:sz w:val="28"/>
          <w:szCs w:val="28"/>
        </w:rPr>
        <w:t xml:space="preserv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sidR="00C3797F">
        <w:rPr>
          <w:rFonts w:cs="Calibri"/>
          <w:i/>
          <w:sz w:val="28"/>
          <w:szCs w:val="28"/>
        </w:rPr>
        <w:t xml:space="preserve">Stepnick, </w:t>
      </w:r>
      <w:r w:rsidRPr="007B073F">
        <w:rPr>
          <w:rFonts w:cs="Calibri"/>
          <w:i/>
          <w:sz w:val="28"/>
          <w:szCs w:val="28"/>
        </w:rPr>
        <w:t>Zucco</w:t>
      </w:r>
    </w:p>
    <w:p w:rsidR="00E76C70" w:rsidRPr="007B073F" w:rsidRDefault="00E76C70" w:rsidP="00E76C70">
      <w:pPr>
        <w:spacing w:after="0" w:line="240" w:lineRule="auto"/>
        <w:rPr>
          <w:sz w:val="28"/>
          <w:szCs w:val="28"/>
        </w:rPr>
      </w:pPr>
      <w:r w:rsidRPr="007B073F">
        <w:rPr>
          <w:rFonts w:cs="Calibri"/>
          <w:i/>
          <w:sz w:val="28"/>
          <w:szCs w:val="28"/>
        </w:rPr>
        <w:t>No: None</w:t>
      </w:r>
    </w:p>
    <w:p w:rsidR="00E76C70" w:rsidRPr="007B073F" w:rsidRDefault="00E76C70" w:rsidP="00E76C70">
      <w:pPr>
        <w:spacing w:after="0" w:line="240" w:lineRule="auto"/>
        <w:rPr>
          <w:sz w:val="28"/>
          <w:szCs w:val="28"/>
        </w:rPr>
      </w:pPr>
      <w:r>
        <w:rPr>
          <w:rFonts w:cs="Calibri"/>
          <w:i/>
          <w:sz w:val="28"/>
          <w:szCs w:val="28"/>
        </w:rPr>
        <w:t>Absent: Dowdell</w:t>
      </w:r>
    </w:p>
    <w:p w:rsidR="00C06E13" w:rsidRDefault="00C06E13" w:rsidP="00E76C70">
      <w:pPr>
        <w:pStyle w:val="ColorfulList-Accent11"/>
        <w:spacing w:after="0" w:line="240" w:lineRule="auto"/>
        <w:ind w:left="0"/>
        <w:rPr>
          <w:rFonts w:cs="Calibri"/>
          <w:sz w:val="28"/>
          <w:szCs w:val="28"/>
        </w:rPr>
      </w:pPr>
    </w:p>
    <w:p w:rsidR="003017FC" w:rsidRDefault="003017FC" w:rsidP="00E76C70">
      <w:pPr>
        <w:pStyle w:val="ColorfulList-Accent11"/>
        <w:spacing w:after="0" w:line="240" w:lineRule="auto"/>
        <w:ind w:left="0"/>
        <w:rPr>
          <w:rFonts w:cs="Calibri"/>
          <w:sz w:val="28"/>
          <w:szCs w:val="28"/>
        </w:rPr>
      </w:pPr>
    </w:p>
    <w:p w:rsidR="003017FC" w:rsidRDefault="003017FC" w:rsidP="00E76C70">
      <w:pPr>
        <w:pStyle w:val="ColorfulList-Accent11"/>
        <w:spacing w:after="0" w:line="240" w:lineRule="auto"/>
        <w:ind w:left="0"/>
        <w:rPr>
          <w:rFonts w:cs="Calibri"/>
          <w:sz w:val="28"/>
          <w:szCs w:val="28"/>
        </w:rPr>
      </w:pPr>
    </w:p>
    <w:p w:rsidR="003017FC" w:rsidRDefault="003017FC" w:rsidP="00E76C70">
      <w:pPr>
        <w:pStyle w:val="ColorfulList-Accent11"/>
        <w:spacing w:after="0" w:line="240" w:lineRule="auto"/>
        <w:ind w:left="0"/>
        <w:rPr>
          <w:rFonts w:cs="Calibri"/>
          <w:sz w:val="28"/>
          <w:szCs w:val="28"/>
        </w:rPr>
      </w:pPr>
    </w:p>
    <w:p w:rsidR="003017FC" w:rsidRDefault="003017FC" w:rsidP="00E76C70">
      <w:pPr>
        <w:pStyle w:val="ColorfulList-Accent11"/>
        <w:spacing w:after="0" w:line="240" w:lineRule="auto"/>
        <w:ind w:left="0"/>
        <w:rPr>
          <w:rFonts w:cs="Calibri"/>
          <w:sz w:val="28"/>
          <w:szCs w:val="28"/>
        </w:rPr>
      </w:pPr>
    </w:p>
    <w:p w:rsidR="003017FC" w:rsidRDefault="003017FC" w:rsidP="00E76C70">
      <w:pPr>
        <w:pStyle w:val="ColorfulList-Accent11"/>
        <w:spacing w:after="0" w:line="240" w:lineRule="auto"/>
        <w:ind w:left="0"/>
        <w:rPr>
          <w:rFonts w:cs="Calibri"/>
          <w:sz w:val="28"/>
          <w:szCs w:val="28"/>
        </w:rPr>
      </w:pPr>
    </w:p>
    <w:p w:rsidR="003017FC" w:rsidRDefault="003017FC" w:rsidP="00E76C70">
      <w:pPr>
        <w:pStyle w:val="ColorfulList-Accent11"/>
        <w:spacing w:after="0" w:line="240" w:lineRule="auto"/>
        <w:ind w:left="0"/>
        <w:rPr>
          <w:rFonts w:cs="Calibri"/>
          <w:sz w:val="28"/>
          <w:szCs w:val="28"/>
        </w:rPr>
      </w:pPr>
    </w:p>
    <w:p w:rsidR="00164847" w:rsidRDefault="00164847" w:rsidP="00E76C70">
      <w:pPr>
        <w:pStyle w:val="ColorfulList-Accent11"/>
        <w:spacing w:after="0" w:line="240" w:lineRule="auto"/>
        <w:ind w:left="0"/>
        <w:rPr>
          <w:rFonts w:cs="Calibri"/>
          <w:sz w:val="28"/>
          <w:szCs w:val="28"/>
        </w:rPr>
      </w:pPr>
      <w:r>
        <w:rPr>
          <w:rFonts w:cs="Calibri"/>
          <w:sz w:val="28"/>
          <w:szCs w:val="28"/>
        </w:rPr>
        <w:lastRenderedPageBreak/>
        <w:t>Recommend approval of the Western PA Bruins Girls’ Basketball Club Use of Facilities Request.</w:t>
      </w:r>
    </w:p>
    <w:p w:rsidR="00C3797F" w:rsidRPr="007B073F" w:rsidRDefault="00C3797F" w:rsidP="00C3797F">
      <w:pPr>
        <w:spacing w:after="0" w:line="240" w:lineRule="auto"/>
        <w:rPr>
          <w:sz w:val="28"/>
          <w:szCs w:val="28"/>
        </w:rPr>
      </w:pPr>
      <w:r w:rsidRPr="007B073F">
        <w:rPr>
          <w:rFonts w:cs="Calibri"/>
          <w:i/>
          <w:sz w:val="28"/>
          <w:szCs w:val="28"/>
        </w:rPr>
        <w:t xml:space="preserve">Motion by:  </w:t>
      </w:r>
      <w:r>
        <w:rPr>
          <w:rFonts w:cs="Calibri"/>
          <w:i/>
          <w:sz w:val="28"/>
          <w:szCs w:val="28"/>
        </w:rPr>
        <w:t>Zucco, Second by:  Caldwell</w:t>
      </w:r>
    </w:p>
    <w:p w:rsidR="00C3797F" w:rsidRPr="007B073F" w:rsidRDefault="00C3797F" w:rsidP="00C3797F">
      <w:pPr>
        <w:spacing w:after="0" w:line="240" w:lineRule="auto"/>
        <w:rPr>
          <w:sz w:val="28"/>
          <w:szCs w:val="28"/>
        </w:rPr>
      </w:pPr>
      <w:r w:rsidRPr="007B073F">
        <w:rPr>
          <w:rFonts w:cs="Calibri"/>
          <w:i/>
          <w:sz w:val="28"/>
          <w:szCs w:val="28"/>
        </w:rPr>
        <w:t>Final Resolution:  Motion passes</w:t>
      </w:r>
    </w:p>
    <w:p w:rsidR="00C3797F" w:rsidRPr="007B073F" w:rsidRDefault="00C3797F" w:rsidP="00C3797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C3797F" w:rsidRPr="007B073F" w:rsidRDefault="00C3797F" w:rsidP="00C3797F">
      <w:pPr>
        <w:spacing w:after="0" w:line="240" w:lineRule="auto"/>
        <w:rPr>
          <w:sz w:val="28"/>
          <w:szCs w:val="28"/>
        </w:rPr>
      </w:pPr>
      <w:r w:rsidRPr="007B073F">
        <w:rPr>
          <w:rFonts w:cs="Calibri"/>
          <w:i/>
          <w:sz w:val="28"/>
          <w:szCs w:val="28"/>
        </w:rPr>
        <w:t>No: None</w:t>
      </w:r>
    </w:p>
    <w:p w:rsidR="00C3797F" w:rsidRPr="007B073F" w:rsidRDefault="00C3797F" w:rsidP="00C3797F">
      <w:pPr>
        <w:spacing w:after="0" w:line="240" w:lineRule="auto"/>
        <w:rPr>
          <w:sz w:val="28"/>
          <w:szCs w:val="28"/>
        </w:rPr>
      </w:pPr>
      <w:r>
        <w:rPr>
          <w:rFonts w:cs="Calibri"/>
          <w:i/>
          <w:sz w:val="28"/>
          <w:szCs w:val="28"/>
        </w:rPr>
        <w:t>Absent: Dowdell</w:t>
      </w:r>
    </w:p>
    <w:p w:rsidR="00164847" w:rsidRPr="00C06E13" w:rsidRDefault="00164847" w:rsidP="00C3797F">
      <w:pPr>
        <w:pStyle w:val="ColorfulList-Accent11"/>
        <w:tabs>
          <w:tab w:val="left" w:pos="360"/>
        </w:tabs>
        <w:spacing w:after="0" w:line="240" w:lineRule="auto"/>
        <w:ind w:left="0"/>
        <w:rPr>
          <w:rFonts w:cs="Calibri"/>
          <w:sz w:val="20"/>
          <w:szCs w:val="20"/>
        </w:rPr>
      </w:pPr>
    </w:p>
    <w:p w:rsidR="00164847" w:rsidRDefault="00164847" w:rsidP="00E76C70">
      <w:pPr>
        <w:pStyle w:val="ColorfulList-Accent11"/>
        <w:tabs>
          <w:tab w:val="left" w:pos="360"/>
        </w:tabs>
        <w:spacing w:after="0" w:line="240" w:lineRule="auto"/>
        <w:ind w:left="0"/>
        <w:rPr>
          <w:rFonts w:cs="Calibri"/>
          <w:sz w:val="28"/>
          <w:szCs w:val="28"/>
        </w:rPr>
      </w:pPr>
      <w:r>
        <w:rPr>
          <w:rFonts w:cs="Calibri"/>
          <w:sz w:val="28"/>
          <w:szCs w:val="28"/>
        </w:rPr>
        <w:t>Recommend approval to pay the GOB Invoices for Regency Park at Old Holiday Park, as attached.</w:t>
      </w:r>
    </w:p>
    <w:p w:rsidR="00C3797F" w:rsidRPr="007B073F" w:rsidRDefault="00C3797F" w:rsidP="00C3797F">
      <w:pPr>
        <w:spacing w:after="0" w:line="240" w:lineRule="auto"/>
        <w:rPr>
          <w:sz w:val="28"/>
          <w:szCs w:val="28"/>
        </w:rPr>
      </w:pPr>
      <w:r w:rsidRPr="007B073F">
        <w:rPr>
          <w:rFonts w:cs="Calibri"/>
          <w:i/>
          <w:sz w:val="28"/>
          <w:szCs w:val="28"/>
        </w:rPr>
        <w:t xml:space="preserve">Motion by:  </w:t>
      </w:r>
      <w:r>
        <w:rPr>
          <w:rFonts w:cs="Calibri"/>
          <w:i/>
          <w:sz w:val="28"/>
          <w:szCs w:val="28"/>
        </w:rPr>
        <w:t>Zucco, Second by:  Caldwell</w:t>
      </w:r>
    </w:p>
    <w:p w:rsidR="00C3797F" w:rsidRPr="007B073F" w:rsidRDefault="00C3797F" w:rsidP="00C3797F">
      <w:pPr>
        <w:spacing w:after="0" w:line="240" w:lineRule="auto"/>
        <w:rPr>
          <w:sz w:val="28"/>
          <w:szCs w:val="28"/>
        </w:rPr>
      </w:pPr>
      <w:r w:rsidRPr="007B073F">
        <w:rPr>
          <w:rFonts w:cs="Calibri"/>
          <w:i/>
          <w:sz w:val="28"/>
          <w:szCs w:val="28"/>
        </w:rPr>
        <w:t>Final Resolution:  Motion passes</w:t>
      </w:r>
    </w:p>
    <w:p w:rsidR="00C3797F" w:rsidRPr="007B073F" w:rsidRDefault="00C3797F" w:rsidP="00C3797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Zucco</w:t>
      </w:r>
    </w:p>
    <w:p w:rsidR="00C3797F" w:rsidRPr="007B073F" w:rsidRDefault="00C3797F" w:rsidP="00C3797F">
      <w:pPr>
        <w:spacing w:after="0" w:line="240" w:lineRule="auto"/>
        <w:rPr>
          <w:sz w:val="28"/>
          <w:szCs w:val="28"/>
        </w:rPr>
      </w:pPr>
      <w:r w:rsidRPr="007B073F">
        <w:rPr>
          <w:rFonts w:cs="Calibri"/>
          <w:i/>
          <w:sz w:val="28"/>
          <w:szCs w:val="28"/>
        </w:rPr>
        <w:t xml:space="preserve">No: </w:t>
      </w:r>
      <w:r>
        <w:rPr>
          <w:rFonts w:cs="Calibri"/>
          <w:i/>
          <w:sz w:val="28"/>
          <w:szCs w:val="28"/>
        </w:rPr>
        <w:t>Stepnick</w:t>
      </w:r>
    </w:p>
    <w:p w:rsidR="00C3797F" w:rsidRPr="007B073F" w:rsidRDefault="00C3797F" w:rsidP="00C3797F">
      <w:pPr>
        <w:spacing w:after="0" w:line="240" w:lineRule="auto"/>
        <w:rPr>
          <w:sz w:val="28"/>
          <w:szCs w:val="28"/>
        </w:rPr>
      </w:pPr>
      <w:r>
        <w:rPr>
          <w:rFonts w:cs="Calibri"/>
          <w:i/>
          <w:sz w:val="28"/>
          <w:szCs w:val="28"/>
        </w:rPr>
        <w:t>Absent: Dowdell</w:t>
      </w:r>
    </w:p>
    <w:p w:rsidR="00164847" w:rsidRPr="00C06E13" w:rsidRDefault="00164847" w:rsidP="00C3797F">
      <w:pPr>
        <w:pStyle w:val="ColorfulList-Accent11"/>
        <w:tabs>
          <w:tab w:val="left" w:pos="360"/>
        </w:tabs>
        <w:spacing w:after="0" w:line="240" w:lineRule="auto"/>
        <w:ind w:left="0"/>
        <w:rPr>
          <w:rFonts w:cs="Calibri"/>
          <w:sz w:val="20"/>
          <w:szCs w:val="20"/>
        </w:rPr>
      </w:pPr>
    </w:p>
    <w:p w:rsidR="00164847" w:rsidRDefault="00164847" w:rsidP="00E76C70">
      <w:pPr>
        <w:pStyle w:val="ColorfulList-Accent11"/>
        <w:tabs>
          <w:tab w:val="left" w:pos="360"/>
        </w:tabs>
        <w:spacing w:after="0" w:line="240" w:lineRule="auto"/>
        <w:ind w:left="0"/>
        <w:rPr>
          <w:rFonts w:cs="Calibri"/>
          <w:sz w:val="28"/>
          <w:szCs w:val="28"/>
        </w:rPr>
      </w:pPr>
      <w:r>
        <w:rPr>
          <w:rFonts w:cs="Calibri"/>
          <w:sz w:val="28"/>
          <w:szCs w:val="28"/>
        </w:rPr>
        <w:t>Recommend approval to pay the GOB Invoices for Transportation Facility, as attached.</w:t>
      </w:r>
    </w:p>
    <w:p w:rsidR="00C06E13" w:rsidRPr="007B073F" w:rsidRDefault="00C06E13" w:rsidP="00C06E13">
      <w:pPr>
        <w:spacing w:after="0" w:line="240" w:lineRule="auto"/>
        <w:rPr>
          <w:sz w:val="28"/>
          <w:szCs w:val="28"/>
        </w:rPr>
      </w:pPr>
      <w:r w:rsidRPr="007B073F">
        <w:rPr>
          <w:rFonts w:cs="Calibri"/>
          <w:i/>
          <w:sz w:val="28"/>
          <w:szCs w:val="28"/>
        </w:rPr>
        <w:t xml:space="preserve">Motion by:  </w:t>
      </w:r>
      <w:r>
        <w:rPr>
          <w:rFonts w:cs="Calibri"/>
          <w:i/>
          <w:sz w:val="28"/>
          <w:szCs w:val="28"/>
        </w:rPr>
        <w:t>Zucco, Second by:  Caldwell</w:t>
      </w:r>
    </w:p>
    <w:p w:rsidR="00C06E13" w:rsidRPr="007B073F" w:rsidRDefault="00C06E13" w:rsidP="00C06E13">
      <w:pPr>
        <w:spacing w:after="0" w:line="240" w:lineRule="auto"/>
        <w:rPr>
          <w:sz w:val="28"/>
          <w:szCs w:val="28"/>
        </w:rPr>
      </w:pPr>
      <w:r w:rsidRPr="007B073F">
        <w:rPr>
          <w:rFonts w:cs="Calibri"/>
          <w:i/>
          <w:sz w:val="28"/>
          <w:szCs w:val="28"/>
        </w:rPr>
        <w:t>Final Resolution:  Motion passes</w:t>
      </w:r>
    </w:p>
    <w:p w:rsidR="00C06E13" w:rsidRPr="007B073F" w:rsidRDefault="00C06E13" w:rsidP="00C06E13">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C06E13" w:rsidRPr="007B073F" w:rsidRDefault="00C06E13" w:rsidP="00C06E13">
      <w:pPr>
        <w:spacing w:after="0" w:line="240" w:lineRule="auto"/>
        <w:rPr>
          <w:sz w:val="28"/>
          <w:szCs w:val="28"/>
        </w:rPr>
      </w:pPr>
      <w:r w:rsidRPr="007B073F">
        <w:rPr>
          <w:rFonts w:cs="Calibri"/>
          <w:i/>
          <w:sz w:val="28"/>
          <w:szCs w:val="28"/>
        </w:rPr>
        <w:t>No: None</w:t>
      </w:r>
    </w:p>
    <w:p w:rsidR="00C06E13" w:rsidRPr="007B073F" w:rsidRDefault="00C06E13" w:rsidP="00C06E13">
      <w:pPr>
        <w:spacing w:after="0" w:line="240" w:lineRule="auto"/>
        <w:rPr>
          <w:sz w:val="28"/>
          <w:szCs w:val="28"/>
        </w:rPr>
      </w:pPr>
      <w:r>
        <w:rPr>
          <w:rFonts w:cs="Calibri"/>
          <w:i/>
          <w:sz w:val="28"/>
          <w:szCs w:val="28"/>
        </w:rPr>
        <w:t>Absent: Dowdell</w:t>
      </w:r>
    </w:p>
    <w:p w:rsidR="00164847" w:rsidRPr="00C06E13" w:rsidRDefault="00164847" w:rsidP="00164847">
      <w:pPr>
        <w:pStyle w:val="ColorfulList-Accent11"/>
        <w:tabs>
          <w:tab w:val="left" w:pos="360"/>
        </w:tabs>
        <w:spacing w:after="0" w:line="240" w:lineRule="auto"/>
        <w:ind w:left="0"/>
        <w:rPr>
          <w:rFonts w:cs="Calibri"/>
          <w:sz w:val="20"/>
          <w:szCs w:val="20"/>
        </w:rPr>
      </w:pPr>
    </w:p>
    <w:p w:rsidR="00164847" w:rsidRDefault="00164847" w:rsidP="00E76C70">
      <w:pPr>
        <w:pStyle w:val="ColorfulList-Accent11"/>
        <w:tabs>
          <w:tab w:val="left" w:pos="360"/>
        </w:tabs>
        <w:spacing w:after="0" w:line="240" w:lineRule="auto"/>
        <w:ind w:left="0"/>
        <w:rPr>
          <w:rFonts w:cs="Calibri"/>
          <w:sz w:val="28"/>
          <w:szCs w:val="28"/>
        </w:rPr>
      </w:pPr>
      <w:r>
        <w:rPr>
          <w:rFonts w:cs="Calibri"/>
          <w:sz w:val="28"/>
          <w:szCs w:val="28"/>
        </w:rPr>
        <w:t>Mr. Zucco ma</w:t>
      </w:r>
      <w:r w:rsidR="00E76C70">
        <w:rPr>
          <w:rFonts w:cs="Calibri"/>
          <w:sz w:val="28"/>
          <w:szCs w:val="28"/>
        </w:rPr>
        <w:t>d</w:t>
      </w:r>
      <w:r>
        <w:rPr>
          <w:rFonts w:cs="Calibri"/>
          <w:sz w:val="28"/>
          <w:szCs w:val="28"/>
        </w:rPr>
        <w:t xml:space="preserve">e </w:t>
      </w:r>
      <w:r w:rsidR="00C06E13">
        <w:rPr>
          <w:rFonts w:cs="Calibri"/>
          <w:sz w:val="28"/>
          <w:szCs w:val="28"/>
        </w:rPr>
        <w:t>the</w:t>
      </w:r>
      <w:r>
        <w:rPr>
          <w:rFonts w:cs="Calibri"/>
          <w:sz w:val="28"/>
          <w:szCs w:val="28"/>
        </w:rPr>
        <w:t xml:space="preserve"> report.  </w:t>
      </w:r>
    </w:p>
    <w:p w:rsidR="00164847" w:rsidRPr="00C06E13" w:rsidRDefault="00164847" w:rsidP="00164847">
      <w:pPr>
        <w:pStyle w:val="ColorfulList-Accent11"/>
        <w:tabs>
          <w:tab w:val="left" w:pos="360"/>
        </w:tabs>
        <w:spacing w:after="0" w:line="240" w:lineRule="auto"/>
        <w:ind w:left="1080"/>
        <w:rPr>
          <w:rFonts w:cs="Calibri"/>
          <w:sz w:val="20"/>
          <w:szCs w:val="20"/>
        </w:rPr>
      </w:pPr>
    </w:p>
    <w:p w:rsidR="00164847" w:rsidRDefault="00164847" w:rsidP="00E76C70">
      <w:pPr>
        <w:pStyle w:val="ColorfulList-Accent11"/>
        <w:tabs>
          <w:tab w:val="left" w:pos="360"/>
        </w:tabs>
        <w:spacing w:after="0" w:line="240" w:lineRule="auto"/>
        <w:ind w:left="0"/>
        <w:rPr>
          <w:rFonts w:cs="Calibri"/>
          <w:b/>
          <w:sz w:val="28"/>
          <w:szCs w:val="28"/>
        </w:rPr>
      </w:pPr>
      <w:r>
        <w:rPr>
          <w:b/>
          <w:sz w:val="28"/>
          <w:szCs w:val="28"/>
        </w:rPr>
        <w:t xml:space="preserve">Personnel Committee - Mr. Steve </w:t>
      </w:r>
      <w:proofErr w:type="spellStart"/>
      <w:r>
        <w:rPr>
          <w:b/>
          <w:sz w:val="28"/>
          <w:szCs w:val="28"/>
        </w:rPr>
        <w:t>Schlauch</w:t>
      </w:r>
      <w:proofErr w:type="spellEnd"/>
      <w:r>
        <w:rPr>
          <w:b/>
          <w:sz w:val="28"/>
          <w:szCs w:val="28"/>
        </w:rPr>
        <w:t>, Chair</w:t>
      </w:r>
    </w:p>
    <w:p w:rsidR="00164847" w:rsidRDefault="00164847" w:rsidP="00C06E13">
      <w:pPr>
        <w:spacing w:after="0"/>
        <w:rPr>
          <w:rFonts w:asciiTheme="minorHAnsi" w:hAnsiTheme="minorHAnsi"/>
          <w:sz w:val="28"/>
          <w:szCs w:val="28"/>
        </w:rPr>
      </w:pPr>
      <w:r>
        <w:rPr>
          <w:rFonts w:asciiTheme="minorHAnsi" w:hAnsiTheme="minorHAnsi"/>
          <w:sz w:val="28"/>
          <w:szCs w:val="28"/>
        </w:rPr>
        <w:t xml:space="preserve">Recommend approval to accept the retirement of Andrew </w:t>
      </w:r>
      <w:proofErr w:type="spellStart"/>
      <w:r>
        <w:rPr>
          <w:rFonts w:asciiTheme="minorHAnsi" w:hAnsiTheme="minorHAnsi"/>
          <w:sz w:val="28"/>
          <w:szCs w:val="28"/>
        </w:rPr>
        <w:t>Kropelak</w:t>
      </w:r>
      <w:proofErr w:type="spellEnd"/>
      <w:r>
        <w:rPr>
          <w:rFonts w:asciiTheme="minorHAnsi" w:hAnsiTheme="minorHAnsi"/>
          <w:sz w:val="28"/>
          <w:szCs w:val="28"/>
        </w:rPr>
        <w:t>, Teacher at Pivik Elementary School, effective the day after the last teacher workday of the 2016-17 school year.</w:t>
      </w:r>
    </w:p>
    <w:p w:rsidR="00C06E13" w:rsidRPr="007B073F" w:rsidRDefault="00C06E13" w:rsidP="00C06E13">
      <w:pPr>
        <w:spacing w:after="0" w:line="240" w:lineRule="auto"/>
        <w:rPr>
          <w:sz w:val="28"/>
          <w:szCs w:val="28"/>
        </w:rPr>
      </w:pPr>
      <w:r w:rsidRPr="007B073F">
        <w:rPr>
          <w:rFonts w:cs="Calibri"/>
          <w:i/>
          <w:sz w:val="28"/>
          <w:szCs w:val="28"/>
        </w:rPr>
        <w:t xml:space="preserve">Motion by:  </w:t>
      </w:r>
      <w:r>
        <w:rPr>
          <w:rFonts w:cs="Calibri"/>
          <w:i/>
          <w:sz w:val="28"/>
          <w:szCs w:val="28"/>
        </w:rPr>
        <w:t>Zucco, Second by:  Caldwell</w:t>
      </w:r>
    </w:p>
    <w:p w:rsidR="00C06E13" w:rsidRPr="007B073F" w:rsidRDefault="00C06E13" w:rsidP="00C06E13">
      <w:pPr>
        <w:spacing w:after="0" w:line="240" w:lineRule="auto"/>
        <w:rPr>
          <w:sz w:val="28"/>
          <w:szCs w:val="28"/>
        </w:rPr>
      </w:pPr>
      <w:r w:rsidRPr="007B073F">
        <w:rPr>
          <w:rFonts w:cs="Calibri"/>
          <w:i/>
          <w:sz w:val="28"/>
          <w:szCs w:val="28"/>
        </w:rPr>
        <w:t>Final Resolution:  Motion passes</w:t>
      </w:r>
    </w:p>
    <w:p w:rsidR="00C06E13" w:rsidRPr="007B073F" w:rsidRDefault="00C06E13" w:rsidP="00C06E13">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C06E13" w:rsidRPr="007B073F" w:rsidRDefault="00C06E13" w:rsidP="00C06E13">
      <w:pPr>
        <w:spacing w:after="0" w:line="240" w:lineRule="auto"/>
        <w:rPr>
          <w:sz w:val="28"/>
          <w:szCs w:val="28"/>
        </w:rPr>
      </w:pPr>
      <w:r w:rsidRPr="007B073F">
        <w:rPr>
          <w:rFonts w:cs="Calibri"/>
          <w:i/>
          <w:sz w:val="28"/>
          <w:szCs w:val="28"/>
        </w:rPr>
        <w:t>No: None</w:t>
      </w:r>
    </w:p>
    <w:p w:rsidR="00C06E13" w:rsidRPr="007B073F" w:rsidRDefault="00C06E13" w:rsidP="00C06E13">
      <w:pPr>
        <w:spacing w:after="0" w:line="240" w:lineRule="auto"/>
        <w:rPr>
          <w:sz w:val="28"/>
          <w:szCs w:val="28"/>
        </w:rPr>
      </w:pPr>
      <w:r>
        <w:rPr>
          <w:rFonts w:cs="Calibri"/>
          <w:i/>
          <w:sz w:val="28"/>
          <w:szCs w:val="28"/>
        </w:rPr>
        <w:t>Absent: Dowdell</w:t>
      </w:r>
    </w:p>
    <w:p w:rsidR="00C06E13" w:rsidRDefault="00C06E13" w:rsidP="00C06E13">
      <w:pPr>
        <w:spacing w:after="0"/>
        <w:rPr>
          <w:rFonts w:asciiTheme="minorHAnsi" w:hAnsiTheme="minorHAnsi"/>
          <w:b/>
          <w:sz w:val="28"/>
          <w:szCs w:val="28"/>
        </w:rPr>
      </w:pPr>
      <w:r>
        <w:rPr>
          <w:rFonts w:asciiTheme="minorHAnsi" w:hAnsiTheme="minorHAnsi"/>
          <w:b/>
          <w:sz w:val="28"/>
          <w:szCs w:val="28"/>
        </w:rPr>
        <w:lastRenderedPageBreak/>
        <w:t xml:space="preserve">The following motions were read </w:t>
      </w:r>
      <w:r w:rsidR="00FE4E91">
        <w:rPr>
          <w:rFonts w:asciiTheme="minorHAnsi" w:hAnsiTheme="minorHAnsi"/>
          <w:b/>
          <w:sz w:val="28"/>
          <w:szCs w:val="28"/>
        </w:rPr>
        <w:t xml:space="preserve">- </w:t>
      </w:r>
      <w:r>
        <w:rPr>
          <w:rFonts w:asciiTheme="minorHAnsi" w:hAnsiTheme="minorHAnsi"/>
          <w:b/>
          <w:sz w:val="28"/>
          <w:szCs w:val="28"/>
        </w:rPr>
        <w:t>recommend approval of all personnel items as listed.</w:t>
      </w:r>
    </w:p>
    <w:p w:rsidR="00FE4E91" w:rsidRPr="007B073F" w:rsidRDefault="00FE4E91" w:rsidP="00FE4E91">
      <w:pPr>
        <w:spacing w:after="0" w:line="240" w:lineRule="auto"/>
        <w:rPr>
          <w:sz w:val="28"/>
          <w:szCs w:val="28"/>
        </w:rPr>
      </w:pPr>
      <w:r w:rsidRPr="007B073F">
        <w:rPr>
          <w:rFonts w:cs="Calibri"/>
          <w:i/>
          <w:sz w:val="28"/>
          <w:szCs w:val="28"/>
        </w:rPr>
        <w:t xml:space="preserve">Motion by:  </w:t>
      </w:r>
      <w:proofErr w:type="spellStart"/>
      <w:r w:rsidR="00D14E9F">
        <w:rPr>
          <w:rFonts w:cs="Calibri"/>
          <w:i/>
          <w:sz w:val="28"/>
          <w:szCs w:val="28"/>
        </w:rPr>
        <w:t>Schlauch</w:t>
      </w:r>
      <w:proofErr w:type="spellEnd"/>
      <w:r>
        <w:rPr>
          <w:rFonts w:cs="Calibri"/>
          <w:i/>
          <w:sz w:val="28"/>
          <w:szCs w:val="28"/>
        </w:rPr>
        <w:t>, Second by:  Caldwell</w:t>
      </w:r>
    </w:p>
    <w:p w:rsidR="00FE4E91" w:rsidRPr="007B073F" w:rsidRDefault="00FE4E91" w:rsidP="00FE4E91">
      <w:pPr>
        <w:spacing w:after="0" w:line="240" w:lineRule="auto"/>
        <w:rPr>
          <w:sz w:val="28"/>
          <w:szCs w:val="28"/>
        </w:rPr>
      </w:pPr>
      <w:r w:rsidRPr="007B073F">
        <w:rPr>
          <w:rFonts w:cs="Calibri"/>
          <w:i/>
          <w:sz w:val="28"/>
          <w:szCs w:val="28"/>
        </w:rPr>
        <w:t>Final Resolution:  Motion passes</w:t>
      </w:r>
    </w:p>
    <w:p w:rsidR="00FE4E91" w:rsidRPr="007B073F" w:rsidRDefault="00FE4E91" w:rsidP="00FE4E91">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FE4E91" w:rsidRPr="007B073F" w:rsidRDefault="00FE4E91" w:rsidP="00FE4E91">
      <w:pPr>
        <w:spacing w:after="0" w:line="240" w:lineRule="auto"/>
        <w:rPr>
          <w:sz w:val="28"/>
          <w:szCs w:val="28"/>
        </w:rPr>
      </w:pPr>
      <w:r w:rsidRPr="007B073F">
        <w:rPr>
          <w:rFonts w:cs="Calibri"/>
          <w:i/>
          <w:sz w:val="28"/>
          <w:szCs w:val="28"/>
        </w:rPr>
        <w:t>No: None</w:t>
      </w:r>
    </w:p>
    <w:p w:rsidR="00FE4E91" w:rsidRPr="007B073F" w:rsidRDefault="00FE4E91" w:rsidP="00FE4E91">
      <w:pPr>
        <w:spacing w:after="0" w:line="240" w:lineRule="auto"/>
        <w:rPr>
          <w:sz w:val="28"/>
          <w:szCs w:val="28"/>
        </w:rPr>
      </w:pPr>
      <w:r>
        <w:rPr>
          <w:rFonts w:cs="Calibri"/>
          <w:i/>
          <w:sz w:val="28"/>
          <w:szCs w:val="28"/>
        </w:rPr>
        <w:t>Absent: Dowdell</w:t>
      </w:r>
    </w:p>
    <w:p w:rsidR="00FE4E91" w:rsidRPr="00C06E13" w:rsidRDefault="00FE4E91" w:rsidP="00C06E13">
      <w:pPr>
        <w:spacing w:after="0"/>
        <w:rPr>
          <w:rFonts w:asciiTheme="minorHAnsi" w:hAnsiTheme="minorHAnsi"/>
          <w:b/>
          <w:sz w:val="28"/>
          <w:szCs w:val="28"/>
        </w:rPr>
      </w:pPr>
    </w:p>
    <w:p w:rsidR="00164847" w:rsidRPr="00C06E13" w:rsidRDefault="00164847" w:rsidP="00C06E13">
      <w:pPr>
        <w:spacing w:after="0"/>
        <w:rPr>
          <w:rFonts w:asciiTheme="minorHAnsi" w:hAnsiTheme="minorHAnsi"/>
          <w:sz w:val="28"/>
          <w:szCs w:val="28"/>
        </w:rPr>
      </w:pPr>
      <w:r w:rsidRPr="00C06E13">
        <w:rPr>
          <w:rFonts w:asciiTheme="minorHAnsi" w:hAnsiTheme="minorHAnsi"/>
          <w:sz w:val="28"/>
          <w:szCs w:val="28"/>
        </w:rPr>
        <w:t xml:space="preserve">Recommend approval to accept the retirement of Diane Yorkshire, English Teacher at Oblock Junior High School, effective the day after </w:t>
      </w:r>
      <w:proofErr w:type="gramStart"/>
      <w:r w:rsidRPr="00C06E13">
        <w:rPr>
          <w:rFonts w:asciiTheme="minorHAnsi" w:hAnsiTheme="minorHAnsi"/>
          <w:sz w:val="28"/>
          <w:szCs w:val="28"/>
        </w:rPr>
        <w:t>the  last</w:t>
      </w:r>
      <w:proofErr w:type="gramEnd"/>
      <w:r w:rsidRPr="00C06E13">
        <w:rPr>
          <w:rFonts w:asciiTheme="minorHAnsi" w:hAnsiTheme="minorHAnsi"/>
          <w:sz w:val="28"/>
          <w:szCs w:val="28"/>
        </w:rPr>
        <w:t xml:space="preserve"> teacher workday of the 2016-17 school year.</w:t>
      </w:r>
    </w:p>
    <w:p w:rsidR="00C06E13" w:rsidRPr="007B073F" w:rsidRDefault="00C06E13" w:rsidP="00C06E13">
      <w:pPr>
        <w:spacing w:after="0" w:line="240" w:lineRule="auto"/>
        <w:rPr>
          <w:sz w:val="28"/>
          <w:szCs w:val="28"/>
        </w:rPr>
      </w:pPr>
      <w:r w:rsidRPr="007B073F">
        <w:rPr>
          <w:rFonts w:cs="Calibri"/>
          <w:i/>
          <w:sz w:val="28"/>
          <w:szCs w:val="28"/>
        </w:rPr>
        <w:t xml:space="preserve">Motion by:  </w:t>
      </w:r>
      <w:r>
        <w:rPr>
          <w:rFonts w:cs="Calibri"/>
          <w:i/>
          <w:sz w:val="28"/>
          <w:szCs w:val="28"/>
        </w:rPr>
        <w:t>Zucco, Second by:  Caldwell</w:t>
      </w:r>
    </w:p>
    <w:p w:rsidR="00C06E13" w:rsidRPr="007B073F" w:rsidRDefault="00C06E13" w:rsidP="00C06E13">
      <w:pPr>
        <w:spacing w:after="0" w:line="240" w:lineRule="auto"/>
        <w:rPr>
          <w:sz w:val="28"/>
          <w:szCs w:val="28"/>
        </w:rPr>
      </w:pPr>
      <w:r w:rsidRPr="007B073F">
        <w:rPr>
          <w:rFonts w:cs="Calibri"/>
          <w:i/>
          <w:sz w:val="28"/>
          <w:szCs w:val="28"/>
        </w:rPr>
        <w:t>Final Resolution:  Motion passes</w:t>
      </w:r>
    </w:p>
    <w:p w:rsidR="00C06E13" w:rsidRPr="007B073F" w:rsidRDefault="00C06E13" w:rsidP="00C06E13">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C06E13" w:rsidRPr="007B073F" w:rsidRDefault="00C06E13" w:rsidP="00C06E13">
      <w:pPr>
        <w:spacing w:after="0" w:line="240" w:lineRule="auto"/>
        <w:rPr>
          <w:sz w:val="28"/>
          <w:szCs w:val="28"/>
        </w:rPr>
      </w:pPr>
      <w:r w:rsidRPr="007B073F">
        <w:rPr>
          <w:rFonts w:cs="Calibri"/>
          <w:i/>
          <w:sz w:val="28"/>
          <w:szCs w:val="28"/>
        </w:rPr>
        <w:t>No: None</w:t>
      </w:r>
    </w:p>
    <w:p w:rsidR="00C06E13" w:rsidRPr="007B073F" w:rsidRDefault="00C06E13" w:rsidP="00C06E13">
      <w:pPr>
        <w:spacing w:after="0" w:line="240" w:lineRule="auto"/>
        <w:rPr>
          <w:sz w:val="28"/>
          <w:szCs w:val="28"/>
        </w:rPr>
      </w:pPr>
      <w:r>
        <w:rPr>
          <w:rFonts w:cs="Calibri"/>
          <w:i/>
          <w:sz w:val="28"/>
          <w:szCs w:val="28"/>
        </w:rPr>
        <w:t>Absent: Dowdell</w:t>
      </w:r>
    </w:p>
    <w:p w:rsidR="00164847" w:rsidRPr="00C06E13" w:rsidRDefault="00164847" w:rsidP="00C06E13">
      <w:pPr>
        <w:spacing w:after="0"/>
        <w:rPr>
          <w:rFonts w:asciiTheme="minorHAnsi" w:hAnsiTheme="minorHAnsi"/>
          <w:sz w:val="28"/>
          <w:szCs w:val="28"/>
        </w:rPr>
      </w:pPr>
    </w:p>
    <w:p w:rsidR="00164847" w:rsidRPr="00C06E13" w:rsidRDefault="00164847" w:rsidP="00C06E13">
      <w:pPr>
        <w:spacing w:after="0"/>
        <w:rPr>
          <w:rFonts w:asciiTheme="minorHAnsi" w:hAnsiTheme="minorHAnsi"/>
          <w:sz w:val="28"/>
          <w:szCs w:val="28"/>
        </w:rPr>
      </w:pPr>
      <w:r w:rsidRPr="00C06E13">
        <w:rPr>
          <w:rFonts w:asciiTheme="minorHAnsi" w:hAnsiTheme="minorHAnsi"/>
          <w:sz w:val="28"/>
          <w:szCs w:val="28"/>
        </w:rPr>
        <w:t xml:space="preserve">Recommend approval to accept the retirement of Barbara </w:t>
      </w:r>
      <w:proofErr w:type="spellStart"/>
      <w:r w:rsidRPr="00C06E13">
        <w:rPr>
          <w:rFonts w:asciiTheme="minorHAnsi" w:hAnsiTheme="minorHAnsi"/>
          <w:sz w:val="28"/>
          <w:szCs w:val="28"/>
        </w:rPr>
        <w:t>Flot</w:t>
      </w:r>
      <w:proofErr w:type="spellEnd"/>
      <w:r w:rsidRPr="00C06E13">
        <w:rPr>
          <w:rFonts w:asciiTheme="minorHAnsi" w:hAnsiTheme="minorHAnsi"/>
          <w:sz w:val="28"/>
          <w:szCs w:val="28"/>
        </w:rPr>
        <w:t>, Bus Aide, retroactive to January 20, 2017.</w:t>
      </w:r>
    </w:p>
    <w:p w:rsidR="00164847" w:rsidRDefault="00164847" w:rsidP="00164847">
      <w:pPr>
        <w:pStyle w:val="ListParagraph"/>
        <w:spacing w:after="0"/>
        <w:ind w:left="1080"/>
        <w:rPr>
          <w:rFonts w:asciiTheme="minorHAnsi" w:hAnsiTheme="minorHAnsi"/>
          <w:sz w:val="28"/>
          <w:szCs w:val="28"/>
        </w:rPr>
      </w:pPr>
    </w:p>
    <w:p w:rsidR="00164847" w:rsidRPr="00C06E13" w:rsidRDefault="00164847" w:rsidP="00C06E13">
      <w:pPr>
        <w:spacing w:after="0"/>
        <w:rPr>
          <w:rFonts w:asciiTheme="minorHAnsi" w:hAnsiTheme="minorHAnsi"/>
          <w:sz w:val="28"/>
          <w:szCs w:val="28"/>
        </w:rPr>
      </w:pPr>
      <w:r w:rsidRPr="00C06E13">
        <w:rPr>
          <w:rFonts w:asciiTheme="minorHAnsi" w:hAnsiTheme="minorHAnsi"/>
          <w:sz w:val="28"/>
          <w:szCs w:val="28"/>
        </w:rPr>
        <w:t xml:space="preserve">Recommend the termination of Joseph </w:t>
      </w:r>
      <w:proofErr w:type="spellStart"/>
      <w:r w:rsidRPr="00C06E13">
        <w:rPr>
          <w:rFonts w:asciiTheme="minorHAnsi" w:hAnsiTheme="minorHAnsi"/>
          <w:sz w:val="28"/>
          <w:szCs w:val="28"/>
        </w:rPr>
        <w:t>Perri</w:t>
      </w:r>
      <w:proofErr w:type="spellEnd"/>
      <w:r w:rsidRPr="00C06E13">
        <w:rPr>
          <w:rFonts w:asciiTheme="minorHAnsi" w:hAnsiTheme="minorHAnsi"/>
          <w:sz w:val="28"/>
          <w:szCs w:val="28"/>
        </w:rPr>
        <w:t>, Bus Driver, effective immediately.</w:t>
      </w:r>
    </w:p>
    <w:p w:rsidR="00164847" w:rsidRDefault="00164847" w:rsidP="00164847">
      <w:pPr>
        <w:pStyle w:val="ListParagraph"/>
        <w:rPr>
          <w:rFonts w:asciiTheme="minorHAnsi" w:hAnsiTheme="minorHAnsi"/>
          <w:sz w:val="28"/>
          <w:szCs w:val="28"/>
        </w:rPr>
      </w:pPr>
    </w:p>
    <w:p w:rsidR="00164847" w:rsidRPr="00C06E13" w:rsidRDefault="00164847" w:rsidP="00C06E13">
      <w:pPr>
        <w:spacing w:after="0"/>
        <w:rPr>
          <w:rFonts w:asciiTheme="minorHAnsi" w:hAnsiTheme="minorHAnsi"/>
          <w:sz w:val="28"/>
          <w:szCs w:val="28"/>
        </w:rPr>
      </w:pPr>
      <w:r w:rsidRPr="00C06E13">
        <w:rPr>
          <w:rFonts w:asciiTheme="minorHAnsi" w:hAnsiTheme="minorHAnsi"/>
          <w:sz w:val="28"/>
          <w:szCs w:val="28"/>
        </w:rPr>
        <w:t>Recommend approval to eliminate the position of Administrative Assistant for Technology, effective immediately.</w:t>
      </w:r>
    </w:p>
    <w:p w:rsidR="00164847" w:rsidRDefault="00164847" w:rsidP="00164847">
      <w:pPr>
        <w:spacing w:after="0"/>
        <w:rPr>
          <w:rFonts w:asciiTheme="minorHAnsi" w:hAnsiTheme="minorHAnsi"/>
          <w:sz w:val="28"/>
          <w:szCs w:val="28"/>
        </w:rPr>
      </w:pPr>
    </w:p>
    <w:p w:rsidR="00164847" w:rsidRPr="00C06E13" w:rsidRDefault="00164847" w:rsidP="00C06E13">
      <w:pPr>
        <w:spacing w:after="0"/>
        <w:rPr>
          <w:rFonts w:asciiTheme="minorHAnsi" w:hAnsiTheme="minorHAnsi"/>
          <w:sz w:val="28"/>
          <w:szCs w:val="28"/>
        </w:rPr>
      </w:pPr>
      <w:r w:rsidRPr="00C06E13">
        <w:rPr>
          <w:rFonts w:asciiTheme="minorHAnsi" w:hAnsiTheme="minorHAnsi"/>
          <w:sz w:val="28"/>
          <w:szCs w:val="28"/>
        </w:rPr>
        <w:t>Recommend approval to create the following position:</w:t>
      </w:r>
    </w:p>
    <w:p w:rsidR="00164847" w:rsidRDefault="00164847" w:rsidP="00C06E13">
      <w:pPr>
        <w:pStyle w:val="ColorfulList-Accent11"/>
        <w:numPr>
          <w:ilvl w:val="1"/>
          <w:numId w:val="6"/>
        </w:numPr>
        <w:tabs>
          <w:tab w:val="left" w:pos="360"/>
        </w:tabs>
        <w:spacing w:after="0" w:line="240" w:lineRule="auto"/>
        <w:ind w:hanging="1800"/>
        <w:rPr>
          <w:b/>
          <w:sz w:val="28"/>
          <w:szCs w:val="28"/>
        </w:rPr>
      </w:pPr>
      <w:r>
        <w:rPr>
          <w:rFonts w:asciiTheme="minorHAnsi" w:hAnsiTheme="minorHAnsi"/>
          <w:sz w:val="28"/>
          <w:szCs w:val="28"/>
        </w:rPr>
        <w:t>Full Time Help Desk Technician</w:t>
      </w:r>
    </w:p>
    <w:p w:rsidR="00164847" w:rsidRDefault="00164847" w:rsidP="00164847">
      <w:pPr>
        <w:pStyle w:val="ColorfulList-Accent11"/>
        <w:tabs>
          <w:tab w:val="left" w:pos="360"/>
        </w:tabs>
        <w:spacing w:after="0" w:line="240" w:lineRule="auto"/>
        <w:ind w:left="1800"/>
        <w:rPr>
          <w:b/>
          <w:sz w:val="28"/>
          <w:szCs w:val="28"/>
        </w:rPr>
      </w:pPr>
    </w:p>
    <w:p w:rsidR="00164847" w:rsidRPr="00C06E13" w:rsidRDefault="00164847" w:rsidP="00C06E13">
      <w:pPr>
        <w:spacing w:after="240"/>
        <w:rPr>
          <w:rFonts w:asciiTheme="minorHAnsi" w:hAnsiTheme="minorHAnsi"/>
          <w:sz w:val="28"/>
          <w:szCs w:val="28"/>
        </w:rPr>
      </w:pPr>
      <w:r w:rsidRPr="00C06E13">
        <w:rPr>
          <w:rFonts w:asciiTheme="minorHAnsi" w:hAnsiTheme="minorHAnsi"/>
          <w:sz w:val="28"/>
          <w:szCs w:val="28"/>
        </w:rPr>
        <w:t xml:space="preserve">Recommend approval to hire </w:t>
      </w:r>
      <w:proofErr w:type="spellStart"/>
      <w:r w:rsidRPr="00C06E13">
        <w:rPr>
          <w:rFonts w:asciiTheme="minorHAnsi" w:hAnsiTheme="minorHAnsi"/>
          <w:sz w:val="28"/>
          <w:szCs w:val="28"/>
        </w:rPr>
        <w:t>Tras</w:t>
      </w:r>
      <w:proofErr w:type="spellEnd"/>
      <w:r w:rsidRPr="00C06E13">
        <w:rPr>
          <w:rFonts w:asciiTheme="minorHAnsi" w:hAnsiTheme="minorHAnsi"/>
          <w:sz w:val="28"/>
          <w:szCs w:val="28"/>
        </w:rPr>
        <w:t xml:space="preserve"> Watts, Full-Time Help Desk Technician, </w:t>
      </w:r>
      <w:proofErr w:type="gramStart"/>
      <w:r w:rsidRPr="00C06E13">
        <w:rPr>
          <w:rFonts w:asciiTheme="minorHAnsi" w:hAnsiTheme="minorHAnsi"/>
          <w:sz w:val="28"/>
          <w:szCs w:val="28"/>
        </w:rPr>
        <w:t>effective</w:t>
      </w:r>
      <w:proofErr w:type="gramEnd"/>
      <w:r w:rsidRPr="00C06E13">
        <w:rPr>
          <w:rFonts w:asciiTheme="minorHAnsi" w:hAnsiTheme="minorHAnsi"/>
          <w:sz w:val="28"/>
          <w:szCs w:val="28"/>
        </w:rPr>
        <w:t xml:space="preserve"> February 1, 2017 at a yearly rate of $35,000.</w:t>
      </w:r>
    </w:p>
    <w:p w:rsidR="00164847" w:rsidRDefault="00164847" w:rsidP="00164847">
      <w:pPr>
        <w:pStyle w:val="ListParagraph"/>
        <w:spacing w:after="240"/>
        <w:ind w:left="1080"/>
        <w:rPr>
          <w:rFonts w:asciiTheme="minorHAnsi" w:hAnsiTheme="minorHAnsi"/>
          <w:sz w:val="28"/>
          <w:szCs w:val="28"/>
        </w:rPr>
      </w:pPr>
    </w:p>
    <w:p w:rsidR="00164847" w:rsidRPr="00FE4E91" w:rsidRDefault="00164847" w:rsidP="00FE4E91">
      <w:pPr>
        <w:spacing w:after="240"/>
        <w:rPr>
          <w:rFonts w:asciiTheme="minorHAnsi" w:hAnsiTheme="minorHAnsi"/>
          <w:sz w:val="28"/>
          <w:szCs w:val="28"/>
        </w:rPr>
      </w:pPr>
      <w:r w:rsidRPr="00C06E13">
        <w:rPr>
          <w:rFonts w:asciiTheme="minorHAnsi" w:hAnsiTheme="minorHAnsi"/>
          <w:sz w:val="28"/>
          <w:szCs w:val="28"/>
        </w:rPr>
        <w:lastRenderedPageBreak/>
        <w:t xml:space="preserve">Recommend approval to hire Thomas Murphy, Bus Aide, </w:t>
      </w:r>
      <w:proofErr w:type="gramStart"/>
      <w:r w:rsidRPr="00C06E13">
        <w:rPr>
          <w:rFonts w:asciiTheme="minorHAnsi" w:hAnsiTheme="minorHAnsi"/>
          <w:sz w:val="28"/>
          <w:szCs w:val="28"/>
        </w:rPr>
        <w:t>effective</w:t>
      </w:r>
      <w:proofErr w:type="gramEnd"/>
      <w:r w:rsidRPr="00C06E13">
        <w:rPr>
          <w:rFonts w:asciiTheme="minorHAnsi" w:hAnsiTheme="minorHAnsi"/>
          <w:sz w:val="28"/>
          <w:szCs w:val="28"/>
        </w:rPr>
        <w:t xml:space="preserve"> February 1, 2017 at the contracted rate.</w:t>
      </w:r>
    </w:p>
    <w:p w:rsidR="00164847" w:rsidRPr="00C06E13" w:rsidRDefault="00164847" w:rsidP="00C06E13">
      <w:pPr>
        <w:spacing w:after="0"/>
        <w:rPr>
          <w:rFonts w:asciiTheme="minorHAnsi" w:hAnsiTheme="minorHAnsi"/>
          <w:sz w:val="28"/>
          <w:szCs w:val="28"/>
        </w:rPr>
      </w:pPr>
      <w:r w:rsidRPr="00C06E13">
        <w:rPr>
          <w:rFonts w:asciiTheme="minorHAnsi" w:hAnsiTheme="minorHAnsi"/>
          <w:sz w:val="28"/>
          <w:szCs w:val="28"/>
        </w:rPr>
        <w:t xml:space="preserve">Recommend approval to hire Michael Sweeney, Bus Driver, </w:t>
      </w:r>
      <w:proofErr w:type="gramStart"/>
      <w:r w:rsidRPr="00C06E13">
        <w:rPr>
          <w:rFonts w:asciiTheme="minorHAnsi" w:hAnsiTheme="minorHAnsi"/>
          <w:sz w:val="28"/>
          <w:szCs w:val="28"/>
        </w:rPr>
        <w:t>effective</w:t>
      </w:r>
      <w:proofErr w:type="gramEnd"/>
      <w:r w:rsidRPr="00C06E13">
        <w:rPr>
          <w:rFonts w:asciiTheme="minorHAnsi" w:hAnsiTheme="minorHAnsi"/>
          <w:sz w:val="28"/>
          <w:szCs w:val="28"/>
        </w:rPr>
        <w:t xml:space="preserve"> February 1, 2017 at the contracted rate.</w:t>
      </w:r>
    </w:p>
    <w:p w:rsidR="00164847" w:rsidRDefault="00164847" w:rsidP="00164847">
      <w:pPr>
        <w:pStyle w:val="ListParagraph"/>
        <w:spacing w:after="0"/>
        <w:ind w:left="1080"/>
        <w:rPr>
          <w:rFonts w:asciiTheme="minorHAnsi" w:hAnsiTheme="minorHAnsi"/>
          <w:sz w:val="28"/>
          <w:szCs w:val="28"/>
        </w:rPr>
      </w:pPr>
    </w:p>
    <w:p w:rsidR="00164847" w:rsidRPr="00C06E13" w:rsidRDefault="00164847" w:rsidP="00C06E13">
      <w:pPr>
        <w:spacing w:after="0"/>
        <w:rPr>
          <w:rFonts w:asciiTheme="minorHAnsi" w:hAnsiTheme="minorHAnsi"/>
          <w:sz w:val="28"/>
          <w:szCs w:val="28"/>
        </w:rPr>
      </w:pPr>
      <w:r w:rsidRPr="00C06E13">
        <w:rPr>
          <w:rFonts w:asciiTheme="minorHAnsi" w:hAnsiTheme="minorHAnsi"/>
          <w:sz w:val="28"/>
          <w:szCs w:val="28"/>
        </w:rPr>
        <w:t xml:space="preserve">Recommend approval to revise the start date of Mia </w:t>
      </w:r>
      <w:proofErr w:type="spellStart"/>
      <w:r w:rsidRPr="00C06E13">
        <w:rPr>
          <w:rFonts w:asciiTheme="minorHAnsi" w:hAnsiTheme="minorHAnsi"/>
          <w:sz w:val="28"/>
          <w:szCs w:val="28"/>
        </w:rPr>
        <w:t>Emiliani</w:t>
      </w:r>
      <w:proofErr w:type="spellEnd"/>
      <w:r w:rsidRPr="00C06E13">
        <w:rPr>
          <w:rFonts w:asciiTheme="minorHAnsi" w:hAnsiTheme="minorHAnsi"/>
          <w:sz w:val="28"/>
          <w:szCs w:val="28"/>
        </w:rPr>
        <w:t>, Long-Term Substitute Math Teacher, from January 17, 2017 to January 13, 2017.</w:t>
      </w:r>
    </w:p>
    <w:p w:rsidR="00164847" w:rsidRDefault="00164847" w:rsidP="00164847">
      <w:pPr>
        <w:spacing w:after="0"/>
        <w:rPr>
          <w:rFonts w:asciiTheme="minorHAnsi" w:hAnsiTheme="minorHAnsi"/>
          <w:sz w:val="28"/>
          <w:szCs w:val="28"/>
        </w:rPr>
      </w:pPr>
    </w:p>
    <w:p w:rsidR="00164847" w:rsidRPr="00FE4E91" w:rsidRDefault="00164847" w:rsidP="00FE4E91">
      <w:pPr>
        <w:spacing w:after="0"/>
        <w:rPr>
          <w:rFonts w:asciiTheme="minorHAnsi" w:hAnsiTheme="minorHAnsi"/>
          <w:sz w:val="28"/>
          <w:szCs w:val="28"/>
        </w:rPr>
      </w:pPr>
      <w:r w:rsidRPr="00FE4E91">
        <w:rPr>
          <w:rFonts w:asciiTheme="minorHAnsi" w:hAnsiTheme="minorHAnsi"/>
          <w:sz w:val="28"/>
          <w:szCs w:val="28"/>
        </w:rPr>
        <w:t>Recommend approval to hire Travis Walton, Part-Time Help Desk Technician, with an effective date to be determined by the Superintendent.</w:t>
      </w:r>
    </w:p>
    <w:p w:rsidR="00164847" w:rsidRDefault="00164847" w:rsidP="00164847">
      <w:pPr>
        <w:spacing w:after="0"/>
        <w:rPr>
          <w:rFonts w:asciiTheme="minorHAnsi" w:hAnsiTheme="minorHAnsi"/>
          <w:sz w:val="28"/>
          <w:szCs w:val="28"/>
        </w:rPr>
      </w:pPr>
      <w:r>
        <w:rPr>
          <w:rFonts w:asciiTheme="minorHAnsi" w:hAnsiTheme="minorHAnsi"/>
          <w:sz w:val="28"/>
          <w:szCs w:val="28"/>
        </w:rPr>
        <w:t xml:space="preserve">  </w:t>
      </w:r>
    </w:p>
    <w:p w:rsidR="00164847" w:rsidRPr="00FE4E91" w:rsidRDefault="00164847" w:rsidP="00FE4E91">
      <w:pPr>
        <w:spacing w:after="240"/>
        <w:rPr>
          <w:rFonts w:asciiTheme="minorHAnsi" w:hAnsiTheme="minorHAnsi"/>
          <w:sz w:val="28"/>
          <w:szCs w:val="28"/>
        </w:rPr>
      </w:pPr>
      <w:r w:rsidRPr="00FE4E91">
        <w:rPr>
          <w:rFonts w:asciiTheme="minorHAnsi" w:hAnsiTheme="minorHAnsi"/>
          <w:sz w:val="28"/>
          <w:szCs w:val="28"/>
        </w:rPr>
        <w:t>Recommend the following maternity leaves:</w:t>
      </w:r>
    </w:p>
    <w:p w:rsidR="00FE4E91" w:rsidRPr="00FE4E91" w:rsidRDefault="00164847" w:rsidP="00FE4E91">
      <w:pPr>
        <w:pStyle w:val="ListParagraph"/>
        <w:numPr>
          <w:ilvl w:val="1"/>
          <w:numId w:val="4"/>
        </w:numPr>
        <w:spacing w:after="240"/>
        <w:ind w:left="450"/>
        <w:rPr>
          <w:rFonts w:asciiTheme="minorHAnsi" w:hAnsiTheme="minorHAnsi"/>
          <w:sz w:val="28"/>
          <w:szCs w:val="28"/>
        </w:rPr>
      </w:pPr>
      <w:r w:rsidRPr="00FE4E91">
        <w:rPr>
          <w:rFonts w:asciiTheme="minorHAnsi" w:hAnsiTheme="minorHAnsi"/>
          <w:sz w:val="28"/>
          <w:szCs w:val="28"/>
        </w:rPr>
        <w:t>Dayna Lorenz, beginning on or about June 5, 2017 through the first twenty-six teacher days of the 2017-18 school days.</w:t>
      </w:r>
    </w:p>
    <w:p w:rsidR="00164847" w:rsidRPr="00FE4E91" w:rsidRDefault="00164847" w:rsidP="00FE4E91">
      <w:pPr>
        <w:pStyle w:val="ListParagraph"/>
        <w:numPr>
          <w:ilvl w:val="1"/>
          <w:numId w:val="4"/>
        </w:numPr>
        <w:spacing w:after="0"/>
        <w:ind w:left="450"/>
        <w:rPr>
          <w:rFonts w:asciiTheme="minorHAnsi" w:hAnsiTheme="minorHAnsi"/>
          <w:sz w:val="28"/>
          <w:szCs w:val="28"/>
        </w:rPr>
      </w:pPr>
      <w:r w:rsidRPr="00FE4E91">
        <w:rPr>
          <w:rFonts w:asciiTheme="minorHAnsi" w:hAnsiTheme="minorHAnsi"/>
          <w:sz w:val="28"/>
          <w:szCs w:val="28"/>
        </w:rPr>
        <w:t>Amber Miller, for the 1</w:t>
      </w:r>
      <w:r w:rsidRPr="00FE4E91">
        <w:rPr>
          <w:rFonts w:asciiTheme="minorHAnsi" w:hAnsiTheme="minorHAnsi"/>
          <w:sz w:val="28"/>
          <w:szCs w:val="28"/>
          <w:vertAlign w:val="superscript"/>
        </w:rPr>
        <w:t>st</w:t>
      </w:r>
      <w:r w:rsidRPr="00FE4E91">
        <w:rPr>
          <w:rFonts w:asciiTheme="minorHAnsi" w:hAnsiTheme="minorHAnsi"/>
          <w:sz w:val="28"/>
          <w:szCs w:val="28"/>
        </w:rPr>
        <w:t xml:space="preserve"> semester of the 2017-18 school year.</w:t>
      </w:r>
    </w:p>
    <w:p w:rsidR="00164847" w:rsidRDefault="00164847" w:rsidP="00FE4E91">
      <w:pPr>
        <w:pStyle w:val="ListParagraph"/>
        <w:numPr>
          <w:ilvl w:val="1"/>
          <w:numId w:val="4"/>
        </w:numPr>
        <w:spacing w:after="0"/>
        <w:ind w:left="450"/>
        <w:rPr>
          <w:rFonts w:asciiTheme="minorHAnsi" w:hAnsiTheme="minorHAnsi"/>
          <w:sz w:val="28"/>
          <w:szCs w:val="28"/>
        </w:rPr>
      </w:pPr>
      <w:r w:rsidRPr="00FE4E91">
        <w:rPr>
          <w:rFonts w:asciiTheme="minorHAnsi" w:hAnsiTheme="minorHAnsi"/>
          <w:sz w:val="28"/>
          <w:szCs w:val="28"/>
        </w:rPr>
        <w:t>Alexandria Griffith, beginning on or about January 24, 2017 through March 6, 2017.</w:t>
      </w:r>
    </w:p>
    <w:p w:rsidR="00FE4E91" w:rsidRPr="00FE4E91" w:rsidRDefault="00FE4E91" w:rsidP="00FE4E91">
      <w:pPr>
        <w:pStyle w:val="ListParagraph"/>
        <w:spacing w:after="0"/>
        <w:ind w:left="450"/>
        <w:rPr>
          <w:rFonts w:asciiTheme="minorHAnsi" w:hAnsiTheme="minorHAnsi"/>
          <w:sz w:val="20"/>
          <w:szCs w:val="20"/>
        </w:rPr>
      </w:pPr>
    </w:p>
    <w:p w:rsidR="00164847" w:rsidRPr="00FE4E91" w:rsidRDefault="00164847" w:rsidP="00FE4E91">
      <w:pPr>
        <w:spacing w:after="0"/>
        <w:rPr>
          <w:rFonts w:asciiTheme="minorHAnsi" w:hAnsiTheme="minorHAnsi"/>
          <w:sz w:val="28"/>
          <w:szCs w:val="28"/>
        </w:rPr>
      </w:pPr>
      <w:r w:rsidRPr="00FE4E91">
        <w:rPr>
          <w:rFonts w:asciiTheme="minorHAnsi" w:hAnsiTheme="minorHAnsi"/>
          <w:color w:val="222222"/>
          <w:sz w:val="28"/>
          <w:szCs w:val="28"/>
          <w:shd w:val="clear" w:color="auto" w:fill="FFFFFF"/>
        </w:rPr>
        <w:t xml:space="preserve">Recommend an intermittent leave, in accordance with the Family </w:t>
      </w:r>
      <w:proofErr w:type="gramStart"/>
      <w:r w:rsidRPr="00FE4E91">
        <w:rPr>
          <w:rFonts w:asciiTheme="minorHAnsi" w:hAnsiTheme="minorHAnsi"/>
          <w:color w:val="222222"/>
          <w:sz w:val="28"/>
          <w:szCs w:val="28"/>
          <w:shd w:val="clear" w:color="auto" w:fill="FFFFFF"/>
        </w:rPr>
        <w:t>Medical  Leave</w:t>
      </w:r>
      <w:proofErr w:type="gramEnd"/>
      <w:r w:rsidRPr="00FE4E91">
        <w:rPr>
          <w:rFonts w:asciiTheme="minorHAnsi" w:hAnsiTheme="minorHAnsi"/>
          <w:color w:val="222222"/>
          <w:sz w:val="28"/>
          <w:szCs w:val="28"/>
          <w:shd w:val="clear" w:color="auto" w:fill="FFFFFF"/>
        </w:rPr>
        <w:t xml:space="preserve"> Act (FMLA), for the following employees:</w:t>
      </w:r>
    </w:p>
    <w:p w:rsidR="00FE4E91" w:rsidRDefault="00FE4E91" w:rsidP="00FE4E91">
      <w:pPr>
        <w:spacing w:after="0"/>
        <w:rPr>
          <w:rFonts w:asciiTheme="minorHAnsi" w:hAnsiTheme="minorHAnsi"/>
          <w:sz w:val="28"/>
          <w:szCs w:val="28"/>
        </w:rPr>
      </w:pPr>
      <w:proofErr w:type="gramStart"/>
      <w:r>
        <w:rPr>
          <w:rFonts w:asciiTheme="minorHAnsi" w:hAnsiTheme="minorHAnsi"/>
          <w:color w:val="222222"/>
          <w:sz w:val="28"/>
          <w:szCs w:val="28"/>
          <w:shd w:val="clear" w:color="auto" w:fill="FFFFFF"/>
        </w:rPr>
        <w:t xml:space="preserve">a.  </w:t>
      </w:r>
      <w:r w:rsidR="00164847" w:rsidRPr="00FE4E91">
        <w:rPr>
          <w:rFonts w:asciiTheme="minorHAnsi" w:hAnsiTheme="minorHAnsi"/>
          <w:color w:val="222222"/>
          <w:sz w:val="28"/>
          <w:szCs w:val="28"/>
          <w:shd w:val="clear" w:color="auto" w:fill="FFFFFF"/>
        </w:rPr>
        <w:t>Antoinette</w:t>
      </w:r>
      <w:proofErr w:type="gramEnd"/>
      <w:r w:rsidR="00164847" w:rsidRPr="00FE4E91">
        <w:rPr>
          <w:rFonts w:asciiTheme="minorHAnsi" w:hAnsiTheme="minorHAnsi"/>
          <w:color w:val="222222"/>
          <w:sz w:val="28"/>
          <w:szCs w:val="28"/>
          <w:shd w:val="clear" w:color="auto" w:fill="FFFFFF"/>
        </w:rPr>
        <w:t xml:space="preserve"> Bush, extending through January 31, 2017</w:t>
      </w:r>
    </w:p>
    <w:p w:rsidR="00164847" w:rsidRPr="00FE4E91" w:rsidRDefault="00FE4E91" w:rsidP="00FE4E91">
      <w:pPr>
        <w:spacing w:after="0"/>
        <w:rPr>
          <w:rFonts w:asciiTheme="minorHAnsi" w:hAnsiTheme="minorHAnsi"/>
          <w:sz w:val="28"/>
          <w:szCs w:val="28"/>
        </w:rPr>
      </w:pPr>
      <w:proofErr w:type="gramStart"/>
      <w:r>
        <w:rPr>
          <w:rFonts w:asciiTheme="minorHAnsi" w:hAnsiTheme="minorHAnsi"/>
          <w:sz w:val="28"/>
          <w:szCs w:val="28"/>
        </w:rPr>
        <w:t xml:space="preserve">b.  </w:t>
      </w:r>
      <w:proofErr w:type="spellStart"/>
      <w:r w:rsidR="00164847" w:rsidRPr="00FE4E91">
        <w:rPr>
          <w:rFonts w:asciiTheme="minorHAnsi" w:hAnsiTheme="minorHAnsi"/>
          <w:color w:val="222222"/>
          <w:sz w:val="28"/>
          <w:szCs w:val="28"/>
          <w:shd w:val="clear" w:color="auto" w:fill="FFFFFF"/>
        </w:rPr>
        <w:t>Renae</w:t>
      </w:r>
      <w:proofErr w:type="spellEnd"/>
      <w:proofErr w:type="gramEnd"/>
      <w:r w:rsidR="00164847" w:rsidRPr="00FE4E91">
        <w:rPr>
          <w:rFonts w:asciiTheme="minorHAnsi" w:hAnsiTheme="minorHAnsi"/>
          <w:color w:val="222222"/>
          <w:sz w:val="28"/>
          <w:szCs w:val="28"/>
          <w:shd w:val="clear" w:color="auto" w:fill="FFFFFF"/>
        </w:rPr>
        <w:t xml:space="preserve"> Ritchie, retroactive to December 8, 2016 through March 1, 2017.</w:t>
      </w:r>
    </w:p>
    <w:p w:rsidR="00FE4E91" w:rsidRPr="00FE4E91" w:rsidRDefault="00FE4E91" w:rsidP="00FE4E91">
      <w:pPr>
        <w:spacing w:after="240"/>
        <w:rPr>
          <w:rFonts w:asciiTheme="minorHAnsi" w:hAnsiTheme="minorHAnsi"/>
          <w:color w:val="222222"/>
          <w:sz w:val="20"/>
          <w:szCs w:val="20"/>
          <w:shd w:val="clear" w:color="auto" w:fill="FFFFFF"/>
        </w:rPr>
      </w:pPr>
    </w:p>
    <w:p w:rsidR="00164847" w:rsidRPr="00FE4E91" w:rsidRDefault="00164847" w:rsidP="00FE4E91">
      <w:pPr>
        <w:spacing w:after="0"/>
        <w:rPr>
          <w:rFonts w:asciiTheme="minorHAnsi" w:hAnsiTheme="minorHAnsi"/>
          <w:sz w:val="28"/>
          <w:szCs w:val="28"/>
        </w:rPr>
      </w:pPr>
      <w:r w:rsidRPr="00FE4E91">
        <w:rPr>
          <w:rFonts w:asciiTheme="minorHAnsi" w:hAnsiTheme="minorHAnsi"/>
          <w:color w:val="222222"/>
          <w:sz w:val="28"/>
          <w:szCs w:val="28"/>
          <w:shd w:val="clear" w:color="auto" w:fill="FFFFFF"/>
        </w:rPr>
        <w:t>Recommend approval of the following unpaid leaves:</w:t>
      </w:r>
    </w:p>
    <w:p w:rsidR="00164847" w:rsidRPr="00FE4E91" w:rsidRDefault="00FE4E91" w:rsidP="00FE4E91">
      <w:pPr>
        <w:spacing w:after="0"/>
        <w:rPr>
          <w:rFonts w:asciiTheme="minorHAnsi" w:hAnsiTheme="minorHAnsi"/>
          <w:sz w:val="28"/>
          <w:szCs w:val="28"/>
        </w:rPr>
      </w:pPr>
      <w:proofErr w:type="gramStart"/>
      <w:r>
        <w:rPr>
          <w:rFonts w:asciiTheme="minorHAnsi" w:hAnsiTheme="minorHAnsi"/>
          <w:color w:val="222222"/>
          <w:sz w:val="28"/>
          <w:szCs w:val="28"/>
          <w:shd w:val="clear" w:color="auto" w:fill="FFFFFF"/>
        </w:rPr>
        <w:t xml:space="preserve">a.  </w:t>
      </w:r>
      <w:r w:rsidR="00164847" w:rsidRPr="00FE4E91">
        <w:rPr>
          <w:rFonts w:asciiTheme="minorHAnsi" w:hAnsiTheme="minorHAnsi"/>
          <w:color w:val="222222"/>
          <w:sz w:val="28"/>
          <w:szCs w:val="28"/>
          <w:shd w:val="clear" w:color="auto" w:fill="FFFFFF"/>
        </w:rPr>
        <w:t>Denise</w:t>
      </w:r>
      <w:proofErr w:type="gramEnd"/>
      <w:r w:rsidR="00164847" w:rsidRPr="00FE4E91">
        <w:rPr>
          <w:rFonts w:asciiTheme="minorHAnsi" w:hAnsiTheme="minorHAnsi"/>
          <w:color w:val="222222"/>
          <w:sz w:val="28"/>
          <w:szCs w:val="28"/>
          <w:shd w:val="clear" w:color="auto" w:fill="FFFFFF"/>
        </w:rPr>
        <w:t xml:space="preserve"> </w:t>
      </w:r>
      <w:proofErr w:type="spellStart"/>
      <w:r w:rsidR="00164847" w:rsidRPr="00FE4E91">
        <w:rPr>
          <w:rFonts w:asciiTheme="minorHAnsi" w:hAnsiTheme="minorHAnsi"/>
          <w:color w:val="222222"/>
          <w:sz w:val="28"/>
          <w:szCs w:val="28"/>
          <w:shd w:val="clear" w:color="auto" w:fill="FFFFFF"/>
        </w:rPr>
        <w:t>Guerriero</w:t>
      </w:r>
      <w:proofErr w:type="spellEnd"/>
      <w:r w:rsidR="00164847" w:rsidRPr="00FE4E91">
        <w:rPr>
          <w:rFonts w:asciiTheme="minorHAnsi" w:hAnsiTheme="minorHAnsi"/>
          <w:color w:val="222222"/>
          <w:sz w:val="28"/>
          <w:szCs w:val="28"/>
          <w:shd w:val="clear" w:color="auto" w:fill="FFFFFF"/>
        </w:rPr>
        <w:t xml:space="preserve">, extending unpaid leave through January 23, 2017. </w:t>
      </w:r>
    </w:p>
    <w:p w:rsidR="00164847" w:rsidRPr="00FE4E91" w:rsidRDefault="00FE4E91" w:rsidP="00FE4E91">
      <w:pPr>
        <w:spacing w:after="0"/>
        <w:rPr>
          <w:rFonts w:asciiTheme="minorHAnsi" w:hAnsiTheme="minorHAnsi"/>
          <w:sz w:val="28"/>
          <w:szCs w:val="28"/>
        </w:rPr>
      </w:pPr>
      <w:proofErr w:type="gramStart"/>
      <w:r>
        <w:rPr>
          <w:rFonts w:asciiTheme="minorHAnsi" w:hAnsiTheme="minorHAnsi"/>
          <w:sz w:val="28"/>
          <w:szCs w:val="28"/>
          <w:shd w:val="clear" w:color="auto" w:fill="FFFFFF"/>
        </w:rPr>
        <w:t xml:space="preserve">b.  </w:t>
      </w:r>
      <w:r w:rsidR="00164847" w:rsidRPr="00FE4E91">
        <w:rPr>
          <w:rFonts w:asciiTheme="minorHAnsi" w:hAnsiTheme="minorHAnsi"/>
          <w:sz w:val="28"/>
          <w:szCs w:val="28"/>
          <w:shd w:val="clear" w:color="auto" w:fill="FFFFFF"/>
        </w:rPr>
        <w:t>Tyler</w:t>
      </w:r>
      <w:proofErr w:type="gramEnd"/>
      <w:r w:rsidR="00164847" w:rsidRPr="00FE4E91">
        <w:rPr>
          <w:rFonts w:asciiTheme="minorHAnsi" w:hAnsiTheme="minorHAnsi"/>
          <w:sz w:val="28"/>
          <w:szCs w:val="28"/>
          <w:shd w:val="clear" w:color="auto" w:fill="FFFFFF"/>
        </w:rPr>
        <w:t xml:space="preserve"> </w:t>
      </w:r>
      <w:proofErr w:type="spellStart"/>
      <w:r w:rsidR="00164847" w:rsidRPr="00FE4E91">
        <w:rPr>
          <w:rFonts w:asciiTheme="minorHAnsi" w:hAnsiTheme="minorHAnsi"/>
          <w:sz w:val="28"/>
          <w:szCs w:val="28"/>
          <w:shd w:val="clear" w:color="auto" w:fill="FFFFFF"/>
        </w:rPr>
        <w:t>VanRyn</w:t>
      </w:r>
      <w:proofErr w:type="spellEnd"/>
      <w:r w:rsidR="00164847" w:rsidRPr="00FE4E91">
        <w:rPr>
          <w:rFonts w:asciiTheme="minorHAnsi" w:hAnsiTheme="minorHAnsi"/>
          <w:sz w:val="28"/>
          <w:szCs w:val="28"/>
          <w:shd w:val="clear" w:color="auto" w:fill="FFFFFF"/>
        </w:rPr>
        <w:t>, for one and one half days retroactive to December 22, 2016.</w:t>
      </w:r>
    </w:p>
    <w:p w:rsidR="00164847" w:rsidRPr="00FE4E91" w:rsidRDefault="00FE4E91" w:rsidP="00FE4E91">
      <w:pPr>
        <w:spacing w:after="0" w:line="240" w:lineRule="auto"/>
        <w:rPr>
          <w:rFonts w:asciiTheme="minorHAnsi" w:hAnsiTheme="minorHAnsi"/>
          <w:sz w:val="28"/>
          <w:szCs w:val="28"/>
        </w:rPr>
      </w:pPr>
      <w:proofErr w:type="gramStart"/>
      <w:r>
        <w:rPr>
          <w:rFonts w:asciiTheme="minorHAnsi" w:hAnsiTheme="minorHAnsi"/>
          <w:sz w:val="28"/>
          <w:szCs w:val="28"/>
          <w:shd w:val="clear" w:color="auto" w:fill="FFFFFF"/>
        </w:rPr>
        <w:t xml:space="preserve">c.  </w:t>
      </w:r>
      <w:r w:rsidR="00164847" w:rsidRPr="00FE4E91">
        <w:rPr>
          <w:rFonts w:asciiTheme="minorHAnsi" w:hAnsiTheme="minorHAnsi"/>
          <w:sz w:val="28"/>
          <w:szCs w:val="28"/>
          <w:shd w:val="clear" w:color="auto" w:fill="FFFFFF"/>
        </w:rPr>
        <w:t>Joseph</w:t>
      </w:r>
      <w:proofErr w:type="gramEnd"/>
      <w:r w:rsidR="00164847" w:rsidRPr="00FE4E91">
        <w:rPr>
          <w:rFonts w:asciiTheme="minorHAnsi" w:hAnsiTheme="minorHAnsi"/>
          <w:sz w:val="28"/>
          <w:szCs w:val="28"/>
          <w:shd w:val="clear" w:color="auto" w:fill="FFFFFF"/>
        </w:rPr>
        <w:t xml:space="preserve"> F. </w:t>
      </w:r>
      <w:proofErr w:type="spellStart"/>
      <w:r w:rsidR="00164847" w:rsidRPr="00FE4E91">
        <w:rPr>
          <w:rFonts w:asciiTheme="minorHAnsi" w:hAnsiTheme="minorHAnsi"/>
          <w:sz w:val="28"/>
          <w:szCs w:val="28"/>
          <w:shd w:val="clear" w:color="auto" w:fill="FFFFFF"/>
        </w:rPr>
        <w:t>Schreib</w:t>
      </w:r>
      <w:proofErr w:type="spellEnd"/>
      <w:r w:rsidR="00164847" w:rsidRPr="00FE4E91">
        <w:rPr>
          <w:rFonts w:asciiTheme="minorHAnsi" w:hAnsiTheme="minorHAnsi"/>
          <w:sz w:val="28"/>
          <w:szCs w:val="28"/>
          <w:shd w:val="clear" w:color="auto" w:fill="FFFFFF"/>
        </w:rPr>
        <w:t>, retroactive to December 14, 2016 for a period not to exceed one year.</w:t>
      </w:r>
      <w:r w:rsidR="00164847" w:rsidRPr="00FE4E91">
        <w:rPr>
          <w:rFonts w:asciiTheme="minorHAnsi" w:hAnsiTheme="minorHAnsi"/>
          <w:color w:val="222222"/>
          <w:sz w:val="28"/>
          <w:szCs w:val="28"/>
          <w:shd w:val="clear" w:color="auto" w:fill="FFFFFF"/>
        </w:rPr>
        <w:t xml:space="preserve"> </w:t>
      </w:r>
    </w:p>
    <w:p w:rsidR="00164847" w:rsidRDefault="00164847" w:rsidP="00164847">
      <w:pPr>
        <w:pStyle w:val="ListParagraph"/>
        <w:spacing w:after="0" w:line="240" w:lineRule="auto"/>
        <w:ind w:left="1800"/>
        <w:rPr>
          <w:rFonts w:asciiTheme="minorHAnsi" w:hAnsiTheme="minorHAnsi"/>
          <w:sz w:val="28"/>
          <w:szCs w:val="28"/>
        </w:rPr>
      </w:pPr>
    </w:p>
    <w:p w:rsidR="00FE4E91" w:rsidRDefault="00FE4E91" w:rsidP="00164847">
      <w:pPr>
        <w:pStyle w:val="ListParagraph"/>
        <w:spacing w:after="0" w:line="240" w:lineRule="auto"/>
        <w:ind w:left="1800"/>
        <w:rPr>
          <w:rFonts w:asciiTheme="minorHAnsi" w:hAnsiTheme="minorHAnsi"/>
          <w:sz w:val="28"/>
          <w:szCs w:val="28"/>
        </w:rPr>
      </w:pPr>
    </w:p>
    <w:p w:rsidR="00FE4E91" w:rsidRDefault="00FE4E91" w:rsidP="00164847">
      <w:pPr>
        <w:pStyle w:val="ListParagraph"/>
        <w:spacing w:after="0" w:line="240" w:lineRule="auto"/>
        <w:ind w:left="1800"/>
        <w:rPr>
          <w:rFonts w:asciiTheme="minorHAnsi" w:hAnsiTheme="minorHAnsi"/>
          <w:sz w:val="28"/>
          <w:szCs w:val="28"/>
        </w:rPr>
      </w:pPr>
    </w:p>
    <w:p w:rsidR="00FE4E91" w:rsidRDefault="00FE4E91" w:rsidP="00164847">
      <w:pPr>
        <w:pStyle w:val="ListParagraph"/>
        <w:spacing w:after="0" w:line="240" w:lineRule="auto"/>
        <w:ind w:left="1800"/>
        <w:rPr>
          <w:rFonts w:asciiTheme="minorHAnsi" w:hAnsiTheme="minorHAnsi"/>
          <w:sz w:val="28"/>
          <w:szCs w:val="28"/>
        </w:rPr>
      </w:pPr>
    </w:p>
    <w:p w:rsidR="00164847" w:rsidRDefault="00164847" w:rsidP="00FE4E91">
      <w:pPr>
        <w:pStyle w:val="ColorfulList-Accent11"/>
        <w:tabs>
          <w:tab w:val="left" w:pos="360"/>
        </w:tabs>
        <w:spacing w:after="0" w:line="240" w:lineRule="auto"/>
        <w:ind w:left="0"/>
        <w:rPr>
          <w:b/>
          <w:sz w:val="28"/>
          <w:szCs w:val="28"/>
        </w:rPr>
      </w:pPr>
      <w:r>
        <w:rPr>
          <w:b/>
          <w:sz w:val="28"/>
          <w:szCs w:val="28"/>
        </w:rPr>
        <w:lastRenderedPageBreak/>
        <w:t>Education Committee – Mrs. Susan Caldwell, Chair</w:t>
      </w:r>
    </w:p>
    <w:p w:rsidR="00164847" w:rsidRDefault="00164847" w:rsidP="00FE4E91">
      <w:pPr>
        <w:pStyle w:val="ColorfulList-Accent11"/>
        <w:tabs>
          <w:tab w:val="left" w:pos="360"/>
        </w:tabs>
        <w:spacing w:after="0" w:line="240" w:lineRule="auto"/>
        <w:ind w:left="0"/>
        <w:rPr>
          <w:sz w:val="28"/>
          <w:szCs w:val="28"/>
        </w:rPr>
      </w:pPr>
      <w:r>
        <w:rPr>
          <w:sz w:val="28"/>
          <w:szCs w:val="28"/>
        </w:rPr>
        <w:t>Recommend approval of the Transportation Plan and Memorandum of Understanding between the Plum Borough School District and Allegheny County Department of Human Services, Office of Children, Youth, and Families, as attached.</w:t>
      </w:r>
    </w:p>
    <w:p w:rsidR="00D14E9F" w:rsidRPr="007B073F" w:rsidRDefault="00D14E9F" w:rsidP="00D14E9F">
      <w:pPr>
        <w:spacing w:after="0" w:line="240" w:lineRule="auto"/>
        <w:rPr>
          <w:sz w:val="28"/>
          <w:szCs w:val="28"/>
        </w:rPr>
      </w:pPr>
      <w:r w:rsidRPr="007B073F">
        <w:rPr>
          <w:rFonts w:cs="Calibri"/>
          <w:i/>
          <w:sz w:val="28"/>
          <w:szCs w:val="28"/>
        </w:rPr>
        <w:t xml:space="preserve">Motion by:  </w:t>
      </w:r>
      <w:r>
        <w:rPr>
          <w:rFonts w:cs="Calibri"/>
          <w:i/>
          <w:sz w:val="28"/>
          <w:szCs w:val="28"/>
        </w:rPr>
        <w:t xml:space="preserve">Caldwell, Second by:  </w:t>
      </w:r>
      <w:proofErr w:type="spellStart"/>
      <w:r>
        <w:rPr>
          <w:rFonts w:cs="Calibri"/>
          <w:i/>
          <w:sz w:val="28"/>
          <w:szCs w:val="28"/>
        </w:rPr>
        <w:t>Roessler</w:t>
      </w:r>
      <w:proofErr w:type="spellEnd"/>
    </w:p>
    <w:p w:rsidR="00D14E9F" w:rsidRPr="007B073F" w:rsidRDefault="00D14E9F" w:rsidP="00D14E9F">
      <w:pPr>
        <w:spacing w:after="0" w:line="240" w:lineRule="auto"/>
        <w:rPr>
          <w:sz w:val="28"/>
          <w:szCs w:val="28"/>
        </w:rPr>
      </w:pPr>
      <w:r w:rsidRPr="007B073F">
        <w:rPr>
          <w:rFonts w:cs="Calibri"/>
          <w:i/>
          <w:sz w:val="28"/>
          <w:szCs w:val="28"/>
        </w:rPr>
        <w:t>Final Resolution:  Motion passes</w:t>
      </w:r>
    </w:p>
    <w:p w:rsidR="00D14E9F" w:rsidRPr="007B073F" w:rsidRDefault="00D14E9F" w:rsidP="00D14E9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D14E9F" w:rsidRPr="007B073F" w:rsidRDefault="00D14E9F" w:rsidP="00D14E9F">
      <w:pPr>
        <w:spacing w:after="0" w:line="240" w:lineRule="auto"/>
        <w:rPr>
          <w:sz w:val="28"/>
          <w:szCs w:val="28"/>
        </w:rPr>
      </w:pPr>
      <w:r w:rsidRPr="007B073F">
        <w:rPr>
          <w:rFonts w:cs="Calibri"/>
          <w:i/>
          <w:sz w:val="28"/>
          <w:szCs w:val="28"/>
        </w:rPr>
        <w:t>No: None</w:t>
      </w:r>
    </w:p>
    <w:p w:rsidR="00D14E9F" w:rsidRPr="007B073F" w:rsidRDefault="00D14E9F" w:rsidP="00D14E9F">
      <w:pPr>
        <w:spacing w:after="0" w:line="240" w:lineRule="auto"/>
        <w:rPr>
          <w:sz w:val="28"/>
          <w:szCs w:val="28"/>
        </w:rPr>
      </w:pPr>
      <w:r>
        <w:rPr>
          <w:rFonts w:cs="Calibri"/>
          <w:i/>
          <w:sz w:val="28"/>
          <w:szCs w:val="28"/>
        </w:rPr>
        <w:t>Absent: Dowdell</w:t>
      </w:r>
    </w:p>
    <w:p w:rsidR="00164847" w:rsidRDefault="00164847" w:rsidP="00D14E9F">
      <w:pPr>
        <w:pStyle w:val="ColorfulList-Accent11"/>
        <w:tabs>
          <w:tab w:val="left" w:pos="360"/>
        </w:tabs>
        <w:spacing w:after="0" w:line="240" w:lineRule="auto"/>
        <w:ind w:left="0"/>
        <w:rPr>
          <w:sz w:val="28"/>
          <w:szCs w:val="28"/>
        </w:rPr>
      </w:pPr>
    </w:p>
    <w:p w:rsidR="00164847" w:rsidRDefault="00164847" w:rsidP="00FE4E91">
      <w:pPr>
        <w:pStyle w:val="ColorfulList-Accent11"/>
        <w:tabs>
          <w:tab w:val="left" w:pos="360"/>
        </w:tabs>
        <w:spacing w:after="0" w:line="240" w:lineRule="auto"/>
        <w:ind w:left="0"/>
        <w:rPr>
          <w:rFonts w:asciiTheme="minorHAnsi" w:hAnsiTheme="minorHAnsi" w:cs="Helvetica"/>
          <w:sz w:val="28"/>
          <w:szCs w:val="28"/>
        </w:rPr>
      </w:pPr>
      <w:r>
        <w:rPr>
          <w:rFonts w:asciiTheme="minorHAnsi" w:hAnsiTheme="minorHAnsi" w:cs="Helvetica"/>
          <w:sz w:val="28"/>
          <w:szCs w:val="28"/>
        </w:rPr>
        <w:t>Recommend approval to award a bid for wired infrastructure to CCL Technologies, 50% to be reimbursed using E-Rate funds, balanced to be paid with existing GOB funds, as presented.</w:t>
      </w:r>
    </w:p>
    <w:p w:rsidR="00D14E9F" w:rsidRPr="007B073F" w:rsidRDefault="00D14E9F" w:rsidP="00D14E9F">
      <w:pPr>
        <w:spacing w:after="0" w:line="240" w:lineRule="auto"/>
        <w:rPr>
          <w:sz w:val="28"/>
          <w:szCs w:val="28"/>
        </w:rPr>
      </w:pPr>
      <w:r w:rsidRPr="007B073F">
        <w:rPr>
          <w:rFonts w:cs="Calibri"/>
          <w:i/>
          <w:sz w:val="28"/>
          <w:szCs w:val="28"/>
        </w:rPr>
        <w:t xml:space="preserve">Motion by:  </w:t>
      </w:r>
      <w:r>
        <w:rPr>
          <w:rFonts w:cs="Calibri"/>
          <w:i/>
          <w:sz w:val="28"/>
          <w:szCs w:val="28"/>
        </w:rPr>
        <w:t xml:space="preserve">Caldwell, Second by:  </w:t>
      </w:r>
      <w:proofErr w:type="spellStart"/>
      <w:r>
        <w:rPr>
          <w:rFonts w:cs="Calibri"/>
          <w:i/>
          <w:sz w:val="28"/>
          <w:szCs w:val="28"/>
        </w:rPr>
        <w:t>Roessler</w:t>
      </w:r>
      <w:proofErr w:type="spellEnd"/>
    </w:p>
    <w:p w:rsidR="00D14E9F" w:rsidRPr="007B073F" w:rsidRDefault="00D14E9F" w:rsidP="00D14E9F">
      <w:pPr>
        <w:spacing w:after="0" w:line="240" w:lineRule="auto"/>
        <w:rPr>
          <w:sz w:val="28"/>
          <w:szCs w:val="28"/>
        </w:rPr>
      </w:pPr>
      <w:r w:rsidRPr="007B073F">
        <w:rPr>
          <w:rFonts w:cs="Calibri"/>
          <w:i/>
          <w:sz w:val="28"/>
          <w:szCs w:val="28"/>
        </w:rPr>
        <w:t>Final Resolution:  Motion passes</w:t>
      </w:r>
    </w:p>
    <w:p w:rsidR="00D14E9F" w:rsidRPr="007B073F" w:rsidRDefault="00D14E9F" w:rsidP="00D14E9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D14E9F" w:rsidRPr="007B073F" w:rsidRDefault="00D14E9F" w:rsidP="00D14E9F">
      <w:pPr>
        <w:spacing w:after="0" w:line="240" w:lineRule="auto"/>
        <w:rPr>
          <w:sz w:val="28"/>
          <w:szCs w:val="28"/>
        </w:rPr>
      </w:pPr>
      <w:r w:rsidRPr="007B073F">
        <w:rPr>
          <w:rFonts w:cs="Calibri"/>
          <w:i/>
          <w:sz w:val="28"/>
          <w:szCs w:val="28"/>
        </w:rPr>
        <w:t>No: None</w:t>
      </w:r>
    </w:p>
    <w:p w:rsidR="00D14E9F" w:rsidRPr="007B073F" w:rsidRDefault="00D14E9F" w:rsidP="00D14E9F">
      <w:pPr>
        <w:spacing w:after="0" w:line="240" w:lineRule="auto"/>
        <w:rPr>
          <w:sz w:val="28"/>
          <w:szCs w:val="28"/>
        </w:rPr>
      </w:pPr>
      <w:r>
        <w:rPr>
          <w:rFonts w:cs="Calibri"/>
          <w:i/>
          <w:sz w:val="28"/>
          <w:szCs w:val="28"/>
        </w:rPr>
        <w:t>Absent: Dowdell</w:t>
      </w:r>
    </w:p>
    <w:p w:rsidR="00164847" w:rsidRDefault="00164847" w:rsidP="00164847">
      <w:pPr>
        <w:pStyle w:val="ColorfulList-Accent11"/>
        <w:tabs>
          <w:tab w:val="left" w:pos="360"/>
        </w:tabs>
        <w:spacing w:after="0" w:line="240" w:lineRule="auto"/>
        <w:ind w:left="0"/>
        <w:rPr>
          <w:sz w:val="28"/>
          <w:szCs w:val="28"/>
        </w:rPr>
      </w:pPr>
    </w:p>
    <w:p w:rsidR="00164847" w:rsidRDefault="00164847" w:rsidP="00D14E9F">
      <w:pPr>
        <w:pStyle w:val="ColorfulList-Accent11"/>
        <w:tabs>
          <w:tab w:val="left" w:pos="360"/>
        </w:tabs>
        <w:spacing w:after="0" w:line="240" w:lineRule="auto"/>
        <w:ind w:left="0"/>
        <w:rPr>
          <w:sz w:val="28"/>
          <w:szCs w:val="28"/>
        </w:rPr>
      </w:pPr>
      <w:r>
        <w:rPr>
          <w:sz w:val="28"/>
          <w:szCs w:val="28"/>
        </w:rPr>
        <w:t>Recommend approval of an overnight Field Trip, as listed.</w:t>
      </w:r>
    </w:p>
    <w:tbl>
      <w:tblPr>
        <w:tblStyle w:val="TableGrid"/>
        <w:tblW w:w="0" w:type="auto"/>
        <w:tblInd w:w="265" w:type="dxa"/>
        <w:tblLook w:val="04A0" w:firstRow="1" w:lastRow="0" w:firstColumn="1" w:lastColumn="0" w:noHBand="0" w:noVBand="1"/>
      </w:tblPr>
      <w:tblGrid>
        <w:gridCol w:w="3150"/>
        <w:gridCol w:w="4050"/>
        <w:gridCol w:w="1885"/>
      </w:tblGrid>
      <w:tr w:rsidR="00164847" w:rsidTr="00D14E9F">
        <w:tc>
          <w:tcPr>
            <w:tcW w:w="31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jc w:val="center"/>
              <w:rPr>
                <w:rFonts w:asciiTheme="minorHAnsi" w:hAnsiTheme="minorHAnsi"/>
                <w:b/>
                <w:sz w:val="28"/>
                <w:szCs w:val="28"/>
              </w:rPr>
            </w:pPr>
            <w:r>
              <w:rPr>
                <w:rFonts w:asciiTheme="minorHAnsi" w:hAnsiTheme="minorHAnsi"/>
                <w:b/>
                <w:sz w:val="28"/>
                <w:szCs w:val="28"/>
              </w:rPr>
              <w:t>Attendee(s)</w:t>
            </w:r>
          </w:p>
        </w:tc>
        <w:tc>
          <w:tcPr>
            <w:tcW w:w="40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jc w:val="center"/>
              <w:rPr>
                <w:rFonts w:asciiTheme="minorHAnsi" w:hAnsiTheme="minorHAnsi"/>
                <w:b/>
                <w:sz w:val="28"/>
                <w:szCs w:val="28"/>
              </w:rPr>
            </w:pPr>
            <w:r>
              <w:rPr>
                <w:rFonts w:asciiTheme="minorHAnsi" w:hAnsiTheme="minorHAnsi"/>
                <w:b/>
                <w:sz w:val="28"/>
                <w:szCs w:val="28"/>
              </w:rPr>
              <w:t>Location/Conference</w:t>
            </w:r>
          </w:p>
        </w:tc>
        <w:tc>
          <w:tcPr>
            <w:tcW w:w="188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jc w:val="center"/>
              <w:rPr>
                <w:rFonts w:asciiTheme="minorHAnsi" w:hAnsiTheme="minorHAnsi"/>
                <w:b/>
                <w:sz w:val="28"/>
                <w:szCs w:val="28"/>
              </w:rPr>
            </w:pPr>
            <w:r>
              <w:rPr>
                <w:rFonts w:asciiTheme="minorHAnsi" w:hAnsiTheme="minorHAnsi"/>
                <w:b/>
                <w:sz w:val="28"/>
                <w:szCs w:val="28"/>
              </w:rPr>
              <w:t>Dates</w:t>
            </w:r>
          </w:p>
        </w:tc>
      </w:tr>
      <w:tr w:rsidR="00164847" w:rsidTr="00D14E9F">
        <w:tc>
          <w:tcPr>
            <w:tcW w:w="3150" w:type="dxa"/>
            <w:tcBorders>
              <w:top w:val="single" w:sz="4" w:space="0" w:color="auto"/>
              <w:left w:val="single" w:sz="4" w:space="0" w:color="auto"/>
              <w:bottom w:val="single" w:sz="4" w:space="0" w:color="auto"/>
              <w:right w:val="single" w:sz="4" w:space="0" w:color="auto"/>
            </w:tcBorders>
            <w:vAlign w:val="center"/>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 xml:space="preserve">Mr. </w:t>
            </w:r>
            <w:proofErr w:type="spellStart"/>
            <w:r>
              <w:rPr>
                <w:rFonts w:asciiTheme="minorHAnsi" w:hAnsiTheme="minorHAnsi"/>
                <w:sz w:val="28"/>
                <w:szCs w:val="28"/>
              </w:rPr>
              <w:t>Bronkaj</w:t>
            </w:r>
            <w:proofErr w:type="spellEnd"/>
            <w:r>
              <w:rPr>
                <w:rFonts w:asciiTheme="minorHAnsi" w:hAnsiTheme="minorHAnsi"/>
                <w:sz w:val="28"/>
                <w:szCs w:val="28"/>
              </w:rPr>
              <w:t xml:space="preserve"> and student</w:t>
            </w:r>
          </w:p>
        </w:tc>
        <w:tc>
          <w:tcPr>
            <w:tcW w:w="40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Atlantic City, NJ/NAFME Conference / Competition</w:t>
            </w:r>
          </w:p>
        </w:tc>
        <w:tc>
          <w:tcPr>
            <w:tcW w:w="1885" w:type="dxa"/>
            <w:tcBorders>
              <w:top w:val="single" w:sz="4" w:space="0" w:color="auto"/>
              <w:left w:val="single" w:sz="4" w:space="0" w:color="auto"/>
              <w:bottom w:val="single" w:sz="4" w:space="0" w:color="auto"/>
              <w:right w:val="single" w:sz="4" w:space="0" w:color="auto"/>
            </w:tcBorders>
            <w:vAlign w:val="center"/>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April 5-8, 2017</w:t>
            </w:r>
          </w:p>
        </w:tc>
      </w:tr>
    </w:tbl>
    <w:p w:rsidR="00D14E9F" w:rsidRPr="007B073F" w:rsidRDefault="00D14E9F" w:rsidP="00D14E9F">
      <w:pPr>
        <w:spacing w:after="0" w:line="240" w:lineRule="auto"/>
        <w:rPr>
          <w:sz w:val="28"/>
          <w:szCs w:val="28"/>
        </w:rPr>
      </w:pPr>
      <w:r w:rsidRPr="007B073F">
        <w:rPr>
          <w:rFonts w:cs="Calibri"/>
          <w:i/>
          <w:sz w:val="28"/>
          <w:szCs w:val="28"/>
        </w:rPr>
        <w:t xml:space="preserve">Motion by:  </w:t>
      </w:r>
      <w:r>
        <w:rPr>
          <w:rFonts w:cs="Calibri"/>
          <w:i/>
          <w:sz w:val="28"/>
          <w:szCs w:val="28"/>
        </w:rPr>
        <w:t xml:space="preserve">Caldwell, Second by:  </w:t>
      </w:r>
      <w:proofErr w:type="spellStart"/>
      <w:r>
        <w:rPr>
          <w:rFonts w:cs="Calibri"/>
          <w:i/>
          <w:sz w:val="28"/>
          <w:szCs w:val="28"/>
        </w:rPr>
        <w:t>Roessler</w:t>
      </w:r>
      <w:proofErr w:type="spellEnd"/>
    </w:p>
    <w:p w:rsidR="00D14E9F" w:rsidRPr="007B073F" w:rsidRDefault="00D14E9F" w:rsidP="00D14E9F">
      <w:pPr>
        <w:spacing w:after="0" w:line="240" w:lineRule="auto"/>
        <w:rPr>
          <w:sz w:val="28"/>
          <w:szCs w:val="28"/>
        </w:rPr>
      </w:pPr>
      <w:r w:rsidRPr="007B073F">
        <w:rPr>
          <w:rFonts w:cs="Calibri"/>
          <w:i/>
          <w:sz w:val="28"/>
          <w:szCs w:val="28"/>
        </w:rPr>
        <w:t>Final Resolution:  Motion passes</w:t>
      </w:r>
    </w:p>
    <w:p w:rsidR="00D14E9F" w:rsidRPr="007B073F" w:rsidRDefault="00D14E9F" w:rsidP="00D14E9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D14E9F" w:rsidRPr="007B073F" w:rsidRDefault="00D14E9F" w:rsidP="00D14E9F">
      <w:pPr>
        <w:spacing w:after="0" w:line="240" w:lineRule="auto"/>
        <w:rPr>
          <w:sz w:val="28"/>
          <w:szCs w:val="28"/>
        </w:rPr>
      </w:pPr>
      <w:r w:rsidRPr="007B073F">
        <w:rPr>
          <w:rFonts w:cs="Calibri"/>
          <w:i/>
          <w:sz w:val="28"/>
          <w:szCs w:val="28"/>
        </w:rPr>
        <w:t>No: None</w:t>
      </w:r>
    </w:p>
    <w:p w:rsidR="00D14E9F" w:rsidRPr="007B073F" w:rsidRDefault="00D14E9F" w:rsidP="00D14E9F">
      <w:pPr>
        <w:spacing w:after="0" w:line="240" w:lineRule="auto"/>
        <w:rPr>
          <w:sz w:val="28"/>
          <w:szCs w:val="28"/>
        </w:rPr>
      </w:pPr>
      <w:r>
        <w:rPr>
          <w:rFonts w:cs="Calibri"/>
          <w:i/>
          <w:sz w:val="28"/>
          <w:szCs w:val="28"/>
        </w:rPr>
        <w:t>Absent: Dowdell</w:t>
      </w:r>
    </w:p>
    <w:p w:rsidR="00164847" w:rsidRDefault="00164847" w:rsidP="00D14E9F">
      <w:pPr>
        <w:pStyle w:val="ColorfulList-Accent11"/>
        <w:tabs>
          <w:tab w:val="left" w:pos="360"/>
        </w:tabs>
        <w:spacing w:after="0" w:line="240" w:lineRule="auto"/>
        <w:ind w:left="0"/>
        <w:rPr>
          <w:sz w:val="28"/>
          <w:szCs w:val="28"/>
        </w:rPr>
      </w:pPr>
    </w:p>
    <w:p w:rsidR="00D14E9F" w:rsidRDefault="00D14E9F" w:rsidP="00D14E9F">
      <w:pPr>
        <w:pStyle w:val="ColorfulList-Accent11"/>
        <w:tabs>
          <w:tab w:val="left" w:pos="360"/>
        </w:tabs>
        <w:spacing w:after="0" w:line="240" w:lineRule="auto"/>
        <w:ind w:left="0"/>
        <w:rPr>
          <w:sz w:val="28"/>
          <w:szCs w:val="28"/>
        </w:rPr>
      </w:pPr>
    </w:p>
    <w:p w:rsidR="00D14E9F" w:rsidRDefault="00D14E9F" w:rsidP="00D14E9F">
      <w:pPr>
        <w:pStyle w:val="ColorfulList-Accent11"/>
        <w:tabs>
          <w:tab w:val="left" w:pos="360"/>
        </w:tabs>
        <w:spacing w:after="0" w:line="240" w:lineRule="auto"/>
        <w:ind w:left="0"/>
        <w:rPr>
          <w:sz w:val="28"/>
          <w:szCs w:val="28"/>
        </w:rPr>
      </w:pPr>
    </w:p>
    <w:p w:rsidR="00D14E9F" w:rsidRDefault="00D14E9F" w:rsidP="00D14E9F">
      <w:pPr>
        <w:pStyle w:val="ColorfulList-Accent11"/>
        <w:tabs>
          <w:tab w:val="left" w:pos="360"/>
        </w:tabs>
        <w:spacing w:after="0" w:line="240" w:lineRule="auto"/>
        <w:ind w:left="0"/>
        <w:rPr>
          <w:sz w:val="28"/>
          <w:szCs w:val="28"/>
        </w:rPr>
      </w:pPr>
    </w:p>
    <w:p w:rsidR="00D14E9F" w:rsidRDefault="00D14E9F" w:rsidP="00D14E9F">
      <w:pPr>
        <w:pStyle w:val="ColorfulList-Accent11"/>
        <w:tabs>
          <w:tab w:val="left" w:pos="360"/>
        </w:tabs>
        <w:spacing w:after="0" w:line="240" w:lineRule="auto"/>
        <w:ind w:left="0"/>
        <w:rPr>
          <w:sz w:val="28"/>
          <w:szCs w:val="28"/>
        </w:rPr>
      </w:pPr>
    </w:p>
    <w:p w:rsidR="00164847" w:rsidRDefault="00164847" w:rsidP="00D14E9F">
      <w:pPr>
        <w:pStyle w:val="ColorfulList-Accent11"/>
        <w:tabs>
          <w:tab w:val="left" w:pos="360"/>
        </w:tabs>
        <w:spacing w:after="0" w:line="240" w:lineRule="auto"/>
        <w:ind w:left="0"/>
        <w:rPr>
          <w:sz w:val="28"/>
          <w:szCs w:val="28"/>
        </w:rPr>
      </w:pPr>
      <w:r>
        <w:rPr>
          <w:sz w:val="28"/>
          <w:szCs w:val="28"/>
        </w:rPr>
        <w:lastRenderedPageBreak/>
        <w:t>Recommend approval of the following educational agreements, as listed.</w:t>
      </w:r>
    </w:p>
    <w:tbl>
      <w:tblPr>
        <w:tblStyle w:val="TableGrid"/>
        <w:tblW w:w="0" w:type="auto"/>
        <w:tblInd w:w="265" w:type="dxa"/>
        <w:tblLook w:val="04A0" w:firstRow="1" w:lastRow="0" w:firstColumn="1" w:lastColumn="0" w:noHBand="0" w:noVBand="1"/>
      </w:tblPr>
      <w:tblGrid>
        <w:gridCol w:w="4050"/>
        <w:gridCol w:w="5035"/>
      </w:tblGrid>
      <w:tr w:rsidR="00164847" w:rsidTr="00D14E9F">
        <w:tc>
          <w:tcPr>
            <w:tcW w:w="40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jc w:val="center"/>
              <w:rPr>
                <w:rFonts w:asciiTheme="minorHAnsi" w:hAnsiTheme="minorHAnsi"/>
                <w:b/>
                <w:sz w:val="28"/>
                <w:szCs w:val="28"/>
              </w:rPr>
            </w:pPr>
            <w:r>
              <w:rPr>
                <w:rFonts w:asciiTheme="minorHAnsi" w:hAnsiTheme="minorHAnsi"/>
                <w:b/>
                <w:sz w:val="28"/>
                <w:szCs w:val="28"/>
              </w:rPr>
              <w:t>Facility</w:t>
            </w:r>
          </w:p>
        </w:tc>
        <w:tc>
          <w:tcPr>
            <w:tcW w:w="503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jc w:val="center"/>
              <w:rPr>
                <w:rFonts w:asciiTheme="minorHAnsi" w:hAnsiTheme="minorHAnsi"/>
                <w:b/>
                <w:sz w:val="28"/>
                <w:szCs w:val="28"/>
              </w:rPr>
            </w:pPr>
            <w:r>
              <w:rPr>
                <w:rFonts w:asciiTheme="minorHAnsi" w:hAnsiTheme="minorHAnsi"/>
                <w:b/>
                <w:sz w:val="28"/>
                <w:szCs w:val="28"/>
              </w:rPr>
              <w:t>Type of Agreement</w:t>
            </w:r>
          </w:p>
        </w:tc>
      </w:tr>
      <w:tr w:rsidR="00164847" w:rsidTr="00D14E9F">
        <w:tc>
          <w:tcPr>
            <w:tcW w:w="40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 xml:space="preserve">Pressley Ridge </w:t>
            </w:r>
          </w:p>
        </w:tc>
        <w:tc>
          <w:tcPr>
            <w:tcW w:w="503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Education Agreement</w:t>
            </w:r>
          </w:p>
        </w:tc>
      </w:tr>
      <w:tr w:rsidR="00164847" w:rsidTr="00D14E9F">
        <w:tc>
          <w:tcPr>
            <w:tcW w:w="40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Grade Point Resources</w:t>
            </w:r>
          </w:p>
        </w:tc>
        <w:tc>
          <w:tcPr>
            <w:tcW w:w="503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Extended School Year Agreement</w:t>
            </w:r>
          </w:p>
        </w:tc>
      </w:tr>
    </w:tbl>
    <w:p w:rsidR="00D14E9F" w:rsidRPr="007B073F" w:rsidRDefault="00D14E9F" w:rsidP="00D14E9F">
      <w:pPr>
        <w:spacing w:after="0" w:line="240" w:lineRule="auto"/>
        <w:rPr>
          <w:sz w:val="28"/>
          <w:szCs w:val="28"/>
        </w:rPr>
      </w:pPr>
      <w:r w:rsidRPr="007B073F">
        <w:rPr>
          <w:rFonts w:cs="Calibri"/>
          <w:i/>
          <w:sz w:val="28"/>
          <w:szCs w:val="28"/>
        </w:rPr>
        <w:t xml:space="preserve">Motion by:  </w:t>
      </w:r>
      <w:r>
        <w:rPr>
          <w:rFonts w:cs="Calibri"/>
          <w:i/>
          <w:sz w:val="28"/>
          <w:szCs w:val="28"/>
        </w:rPr>
        <w:t xml:space="preserve">Caldwell, Second by:  </w:t>
      </w:r>
      <w:proofErr w:type="spellStart"/>
      <w:r>
        <w:rPr>
          <w:rFonts w:cs="Calibri"/>
          <w:i/>
          <w:sz w:val="28"/>
          <w:szCs w:val="28"/>
        </w:rPr>
        <w:t>Roessler</w:t>
      </w:r>
      <w:proofErr w:type="spellEnd"/>
    </w:p>
    <w:p w:rsidR="00D14E9F" w:rsidRPr="007B073F" w:rsidRDefault="00D14E9F" w:rsidP="00D14E9F">
      <w:pPr>
        <w:spacing w:after="0" w:line="240" w:lineRule="auto"/>
        <w:rPr>
          <w:sz w:val="28"/>
          <w:szCs w:val="28"/>
        </w:rPr>
      </w:pPr>
      <w:r w:rsidRPr="007B073F">
        <w:rPr>
          <w:rFonts w:cs="Calibri"/>
          <w:i/>
          <w:sz w:val="28"/>
          <w:szCs w:val="28"/>
        </w:rPr>
        <w:t>Final Resolution:  Motion passes</w:t>
      </w:r>
    </w:p>
    <w:p w:rsidR="00D14E9F" w:rsidRPr="007B073F" w:rsidRDefault="00D14E9F" w:rsidP="00D14E9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D14E9F" w:rsidRPr="007B073F" w:rsidRDefault="00D14E9F" w:rsidP="00D14E9F">
      <w:pPr>
        <w:spacing w:after="0" w:line="240" w:lineRule="auto"/>
        <w:rPr>
          <w:sz w:val="28"/>
          <w:szCs w:val="28"/>
        </w:rPr>
      </w:pPr>
      <w:r w:rsidRPr="007B073F">
        <w:rPr>
          <w:rFonts w:cs="Calibri"/>
          <w:i/>
          <w:sz w:val="28"/>
          <w:szCs w:val="28"/>
        </w:rPr>
        <w:t>No: None</w:t>
      </w:r>
    </w:p>
    <w:p w:rsidR="00D14E9F" w:rsidRPr="007B073F" w:rsidRDefault="00D14E9F" w:rsidP="00D14E9F">
      <w:pPr>
        <w:spacing w:after="0" w:line="240" w:lineRule="auto"/>
        <w:rPr>
          <w:sz w:val="28"/>
          <w:szCs w:val="28"/>
        </w:rPr>
      </w:pPr>
      <w:r>
        <w:rPr>
          <w:rFonts w:cs="Calibri"/>
          <w:i/>
          <w:sz w:val="28"/>
          <w:szCs w:val="28"/>
        </w:rPr>
        <w:t>Absent: Dowdell</w:t>
      </w:r>
    </w:p>
    <w:p w:rsidR="00D14E9F" w:rsidRDefault="00D14E9F" w:rsidP="00D14E9F">
      <w:pPr>
        <w:pStyle w:val="ColorfulList-Accent11"/>
        <w:tabs>
          <w:tab w:val="left" w:pos="360"/>
        </w:tabs>
        <w:spacing w:after="0" w:line="240" w:lineRule="auto"/>
        <w:ind w:left="0"/>
        <w:rPr>
          <w:sz w:val="28"/>
          <w:szCs w:val="28"/>
        </w:rPr>
      </w:pPr>
    </w:p>
    <w:p w:rsidR="00164847" w:rsidRDefault="00164847" w:rsidP="00D14E9F">
      <w:pPr>
        <w:pStyle w:val="ColorfulList-Accent11"/>
        <w:tabs>
          <w:tab w:val="left" w:pos="360"/>
        </w:tabs>
        <w:spacing w:after="0" w:line="240" w:lineRule="auto"/>
        <w:ind w:left="0"/>
        <w:rPr>
          <w:sz w:val="28"/>
          <w:szCs w:val="28"/>
        </w:rPr>
      </w:pPr>
      <w:r>
        <w:rPr>
          <w:sz w:val="28"/>
          <w:szCs w:val="28"/>
        </w:rPr>
        <w:t>Recommend approval to accept the following grants, as listed.</w:t>
      </w:r>
    </w:p>
    <w:tbl>
      <w:tblPr>
        <w:tblStyle w:val="TableGrid"/>
        <w:tblW w:w="0" w:type="auto"/>
        <w:tblInd w:w="355" w:type="dxa"/>
        <w:tblLook w:val="04A0" w:firstRow="1" w:lastRow="0" w:firstColumn="1" w:lastColumn="0" w:noHBand="0" w:noVBand="1"/>
      </w:tblPr>
      <w:tblGrid>
        <w:gridCol w:w="2250"/>
        <w:gridCol w:w="5040"/>
        <w:gridCol w:w="1705"/>
      </w:tblGrid>
      <w:tr w:rsidR="00164847" w:rsidTr="00D14E9F">
        <w:tc>
          <w:tcPr>
            <w:tcW w:w="22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jc w:val="center"/>
              <w:rPr>
                <w:rFonts w:asciiTheme="minorHAnsi" w:hAnsiTheme="minorHAnsi"/>
                <w:b/>
                <w:sz w:val="28"/>
                <w:szCs w:val="28"/>
              </w:rPr>
            </w:pPr>
            <w:r>
              <w:rPr>
                <w:rFonts w:asciiTheme="minorHAnsi" w:hAnsiTheme="minorHAnsi"/>
                <w:b/>
                <w:sz w:val="28"/>
                <w:szCs w:val="28"/>
              </w:rPr>
              <w:t>Donor</w:t>
            </w:r>
          </w:p>
        </w:tc>
        <w:tc>
          <w:tcPr>
            <w:tcW w:w="504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jc w:val="center"/>
              <w:rPr>
                <w:rFonts w:asciiTheme="minorHAnsi" w:hAnsiTheme="minorHAnsi"/>
                <w:b/>
                <w:sz w:val="28"/>
                <w:szCs w:val="28"/>
              </w:rPr>
            </w:pPr>
            <w:r>
              <w:rPr>
                <w:rFonts w:asciiTheme="minorHAnsi" w:hAnsiTheme="minorHAnsi"/>
                <w:b/>
                <w:sz w:val="28"/>
                <w:szCs w:val="28"/>
              </w:rPr>
              <w:t>Recipient</w:t>
            </w:r>
          </w:p>
        </w:tc>
        <w:tc>
          <w:tcPr>
            <w:tcW w:w="170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jc w:val="center"/>
              <w:rPr>
                <w:rFonts w:asciiTheme="minorHAnsi" w:hAnsiTheme="minorHAnsi"/>
                <w:b/>
                <w:sz w:val="28"/>
                <w:szCs w:val="28"/>
              </w:rPr>
            </w:pPr>
            <w:r>
              <w:rPr>
                <w:rFonts w:asciiTheme="minorHAnsi" w:hAnsiTheme="minorHAnsi"/>
                <w:b/>
                <w:sz w:val="28"/>
                <w:szCs w:val="28"/>
              </w:rPr>
              <w:t>Amount</w:t>
            </w:r>
          </w:p>
        </w:tc>
      </w:tr>
      <w:tr w:rsidR="00164847" w:rsidTr="00D14E9F">
        <w:tc>
          <w:tcPr>
            <w:tcW w:w="22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PPG</w:t>
            </w:r>
          </w:p>
        </w:tc>
        <w:tc>
          <w:tcPr>
            <w:tcW w:w="504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Regency Park Elementary School</w:t>
            </w:r>
          </w:p>
        </w:tc>
        <w:tc>
          <w:tcPr>
            <w:tcW w:w="170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$1,000</w:t>
            </w:r>
          </w:p>
        </w:tc>
      </w:tr>
      <w:tr w:rsidR="00164847" w:rsidTr="00D14E9F">
        <w:tc>
          <w:tcPr>
            <w:tcW w:w="22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Donors Choice</w:t>
            </w:r>
          </w:p>
        </w:tc>
        <w:tc>
          <w:tcPr>
            <w:tcW w:w="504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Pivik Elementary School</w:t>
            </w:r>
          </w:p>
        </w:tc>
        <w:tc>
          <w:tcPr>
            <w:tcW w:w="170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$1,632</w:t>
            </w:r>
          </w:p>
        </w:tc>
      </w:tr>
      <w:tr w:rsidR="00164847" w:rsidTr="00D14E9F">
        <w:tc>
          <w:tcPr>
            <w:tcW w:w="22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PPG</w:t>
            </w:r>
          </w:p>
        </w:tc>
        <w:tc>
          <w:tcPr>
            <w:tcW w:w="504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Pivik Elementary School</w:t>
            </w:r>
          </w:p>
        </w:tc>
        <w:tc>
          <w:tcPr>
            <w:tcW w:w="170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$1,199</w:t>
            </w:r>
          </w:p>
        </w:tc>
      </w:tr>
      <w:tr w:rsidR="00164847" w:rsidTr="00D14E9F">
        <w:tc>
          <w:tcPr>
            <w:tcW w:w="22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Exxon</w:t>
            </w:r>
          </w:p>
        </w:tc>
        <w:tc>
          <w:tcPr>
            <w:tcW w:w="504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Plum High School</w:t>
            </w:r>
          </w:p>
        </w:tc>
        <w:tc>
          <w:tcPr>
            <w:tcW w:w="170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$500</w:t>
            </w:r>
          </w:p>
        </w:tc>
      </w:tr>
      <w:tr w:rsidR="00164847" w:rsidTr="00D14E9F">
        <w:tc>
          <w:tcPr>
            <w:tcW w:w="22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PPG</w:t>
            </w:r>
          </w:p>
        </w:tc>
        <w:tc>
          <w:tcPr>
            <w:tcW w:w="504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Oblock Junior High School</w:t>
            </w:r>
          </w:p>
        </w:tc>
        <w:tc>
          <w:tcPr>
            <w:tcW w:w="170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$979</w:t>
            </w:r>
          </w:p>
        </w:tc>
      </w:tr>
      <w:tr w:rsidR="00164847" w:rsidTr="00D14E9F">
        <w:tc>
          <w:tcPr>
            <w:tcW w:w="225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A.I.U.</w:t>
            </w:r>
          </w:p>
        </w:tc>
        <w:tc>
          <w:tcPr>
            <w:tcW w:w="5040"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Regency&amp; Center Elementary Schools</w:t>
            </w:r>
          </w:p>
        </w:tc>
        <w:tc>
          <w:tcPr>
            <w:tcW w:w="1705" w:type="dxa"/>
            <w:tcBorders>
              <w:top w:val="single" w:sz="4" w:space="0" w:color="auto"/>
              <w:left w:val="single" w:sz="4" w:space="0" w:color="auto"/>
              <w:bottom w:val="single" w:sz="4" w:space="0" w:color="auto"/>
              <w:right w:val="single" w:sz="4" w:space="0" w:color="auto"/>
            </w:tcBorders>
            <w:hideMark/>
          </w:tcPr>
          <w:p w:rsidR="00164847" w:rsidRDefault="00164847">
            <w:pPr>
              <w:pStyle w:val="ColorfulList-Accent11"/>
              <w:tabs>
                <w:tab w:val="left" w:pos="360"/>
              </w:tabs>
              <w:spacing w:after="0" w:line="240" w:lineRule="auto"/>
              <w:ind w:left="0"/>
              <w:rPr>
                <w:rFonts w:asciiTheme="minorHAnsi" w:hAnsiTheme="minorHAnsi"/>
                <w:sz w:val="28"/>
                <w:szCs w:val="28"/>
              </w:rPr>
            </w:pPr>
            <w:r>
              <w:rPr>
                <w:rFonts w:asciiTheme="minorHAnsi" w:hAnsiTheme="minorHAnsi"/>
                <w:sz w:val="28"/>
                <w:szCs w:val="28"/>
              </w:rPr>
              <w:t>$300</w:t>
            </w:r>
          </w:p>
        </w:tc>
      </w:tr>
    </w:tbl>
    <w:p w:rsidR="00D14E9F" w:rsidRPr="007B073F" w:rsidRDefault="00D14E9F" w:rsidP="00D14E9F">
      <w:pPr>
        <w:spacing w:after="0" w:line="240" w:lineRule="auto"/>
        <w:rPr>
          <w:sz w:val="28"/>
          <w:szCs w:val="28"/>
        </w:rPr>
      </w:pPr>
      <w:r w:rsidRPr="007B073F">
        <w:rPr>
          <w:rFonts w:cs="Calibri"/>
          <w:i/>
          <w:sz w:val="28"/>
          <w:szCs w:val="28"/>
        </w:rPr>
        <w:t xml:space="preserve">Motion by:  </w:t>
      </w:r>
      <w:r>
        <w:rPr>
          <w:rFonts w:cs="Calibri"/>
          <w:i/>
          <w:sz w:val="28"/>
          <w:szCs w:val="28"/>
        </w:rPr>
        <w:t xml:space="preserve">Caldwell, Second by:  </w:t>
      </w:r>
      <w:proofErr w:type="spellStart"/>
      <w:r>
        <w:rPr>
          <w:rFonts w:cs="Calibri"/>
          <w:i/>
          <w:sz w:val="28"/>
          <w:szCs w:val="28"/>
        </w:rPr>
        <w:t>Roessler</w:t>
      </w:r>
      <w:proofErr w:type="spellEnd"/>
    </w:p>
    <w:p w:rsidR="00D14E9F" w:rsidRPr="007B073F" w:rsidRDefault="00D14E9F" w:rsidP="00D14E9F">
      <w:pPr>
        <w:spacing w:after="0" w:line="240" w:lineRule="auto"/>
        <w:rPr>
          <w:sz w:val="28"/>
          <w:szCs w:val="28"/>
        </w:rPr>
      </w:pPr>
      <w:r w:rsidRPr="007B073F">
        <w:rPr>
          <w:rFonts w:cs="Calibri"/>
          <w:i/>
          <w:sz w:val="28"/>
          <w:szCs w:val="28"/>
        </w:rPr>
        <w:t>Final Resolution:  Motion passes</w:t>
      </w:r>
    </w:p>
    <w:p w:rsidR="00D14E9F" w:rsidRPr="007B073F" w:rsidRDefault="00D14E9F" w:rsidP="00D14E9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D14E9F" w:rsidRPr="007B073F" w:rsidRDefault="00D14E9F" w:rsidP="00D14E9F">
      <w:pPr>
        <w:spacing w:after="0" w:line="240" w:lineRule="auto"/>
        <w:rPr>
          <w:sz w:val="28"/>
          <w:szCs w:val="28"/>
        </w:rPr>
      </w:pPr>
      <w:r w:rsidRPr="007B073F">
        <w:rPr>
          <w:rFonts w:cs="Calibri"/>
          <w:i/>
          <w:sz w:val="28"/>
          <w:szCs w:val="28"/>
        </w:rPr>
        <w:t>No: None</w:t>
      </w:r>
    </w:p>
    <w:p w:rsidR="00D14E9F" w:rsidRPr="007B073F" w:rsidRDefault="00D14E9F" w:rsidP="00D14E9F">
      <w:pPr>
        <w:spacing w:after="0" w:line="240" w:lineRule="auto"/>
        <w:rPr>
          <w:sz w:val="28"/>
          <w:szCs w:val="28"/>
        </w:rPr>
      </w:pPr>
      <w:r>
        <w:rPr>
          <w:rFonts w:cs="Calibri"/>
          <w:i/>
          <w:sz w:val="28"/>
          <w:szCs w:val="28"/>
        </w:rPr>
        <w:t>Absent: Dowdell</w:t>
      </w:r>
    </w:p>
    <w:p w:rsidR="00164847" w:rsidRDefault="00164847" w:rsidP="00D14E9F">
      <w:pPr>
        <w:pStyle w:val="ColorfulList-Accent11"/>
        <w:tabs>
          <w:tab w:val="left" w:pos="360"/>
        </w:tabs>
        <w:spacing w:after="0" w:line="240" w:lineRule="auto"/>
        <w:ind w:left="0"/>
        <w:rPr>
          <w:sz w:val="28"/>
          <w:szCs w:val="28"/>
        </w:rPr>
      </w:pPr>
    </w:p>
    <w:p w:rsidR="00164847" w:rsidRDefault="00164847" w:rsidP="00D14E9F">
      <w:pPr>
        <w:pStyle w:val="ColorfulList-Accent11"/>
        <w:tabs>
          <w:tab w:val="left" w:pos="360"/>
        </w:tabs>
        <w:spacing w:after="0" w:line="240" w:lineRule="auto"/>
        <w:ind w:left="0"/>
        <w:rPr>
          <w:sz w:val="28"/>
          <w:szCs w:val="28"/>
        </w:rPr>
      </w:pPr>
      <w:r>
        <w:rPr>
          <w:sz w:val="28"/>
          <w:szCs w:val="28"/>
        </w:rPr>
        <w:t>Mrs. Caldwell ma</w:t>
      </w:r>
      <w:r w:rsidR="00D14E9F">
        <w:rPr>
          <w:sz w:val="28"/>
          <w:szCs w:val="28"/>
        </w:rPr>
        <w:t>d</w:t>
      </w:r>
      <w:r>
        <w:rPr>
          <w:sz w:val="28"/>
          <w:szCs w:val="28"/>
        </w:rPr>
        <w:t>e th</w:t>
      </w:r>
      <w:r w:rsidR="00D14E9F">
        <w:rPr>
          <w:sz w:val="28"/>
          <w:szCs w:val="28"/>
        </w:rPr>
        <w:t>e</w:t>
      </w:r>
      <w:r>
        <w:rPr>
          <w:sz w:val="28"/>
          <w:szCs w:val="28"/>
        </w:rPr>
        <w:t xml:space="preserve"> report.  </w:t>
      </w:r>
    </w:p>
    <w:p w:rsidR="00D14E9F" w:rsidRDefault="00D14E9F" w:rsidP="00D14E9F">
      <w:pPr>
        <w:pStyle w:val="ColorfulList-Accent11"/>
        <w:tabs>
          <w:tab w:val="left" w:pos="360"/>
        </w:tabs>
        <w:spacing w:after="0" w:line="240" w:lineRule="auto"/>
        <w:ind w:left="0"/>
        <w:rPr>
          <w:b/>
          <w:sz w:val="28"/>
          <w:szCs w:val="28"/>
        </w:rPr>
      </w:pPr>
    </w:p>
    <w:p w:rsidR="00164847" w:rsidRDefault="00164847" w:rsidP="00D14E9F">
      <w:pPr>
        <w:pStyle w:val="ColorfulList-Accent11"/>
        <w:tabs>
          <w:tab w:val="left" w:pos="360"/>
        </w:tabs>
        <w:spacing w:after="0" w:line="240" w:lineRule="auto"/>
        <w:ind w:left="0"/>
        <w:rPr>
          <w:b/>
          <w:sz w:val="28"/>
          <w:szCs w:val="28"/>
        </w:rPr>
      </w:pPr>
      <w:r>
        <w:rPr>
          <w:b/>
          <w:sz w:val="28"/>
          <w:szCs w:val="28"/>
        </w:rPr>
        <w:t>Finance Committee – Mr. Sal Colella, Chair</w:t>
      </w:r>
    </w:p>
    <w:p w:rsidR="00164847" w:rsidRDefault="00164847" w:rsidP="00D14E9F">
      <w:pPr>
        <w:pStyle w:val="ColorfulList-Accent11"/>
        <w:tabs>
          <w:tab w:val="left" w:pos="360"/>
        </w:tabs>
        <w:spacing w:after="0" w:line="240" w:lineRule="auto"/>
        <w:ind w:left="0"/>
        <w:rPr>
          <w:sz w:val="28"/>
          <w:szCs w:val="28"/>
        </w:rPr>
      </w:pPr>
      <w:r>
        <w:rPr>
          <w:sz w:val="28"/>
          <w:szCs w:val="28"/>
        </w:rPr>
        <w:t>Recommend approval of the Treasurer’s Report and bill payments for December 2016, as presented.</w:t>
      </w:r>
    </w:p>
    <w:p w:rsidR="00D14E9F" w:rsidRPr="007B073F" w:rsidRDefault="00D14E9F" w:rsidP="00D14E9F">
      <w:pPr>
        <w:spacing w:after="0" w:line="240" w:lineRule="auto"/>
        <w:rPr>
          <w:sz w:val="28"/>
          <w:szCs w:val="28"/>
        </w:rPr>
      </w:pPr>
      <w:r w:rsidRPr="007B073F">
        <w:rPr>
          <w:rFonts w:cs="Calibri"/>
          <w:i/>
          <w:sz w:val="28"/>
          <w:szCs w:val="28"/>
        </w:rPr>
        <w:t xml:space="preserve">Motion by:  </w:t>
      </w:r>
      <w:r>
        <w:rPr>
          <w:rFonts w:cs="Calibri"/>
          <w:i/>
          <w:sz w:val="28"/>
          <w:szCs w:val="28"/>
        </w:rPr>
        <w:t>Colella, Second by:  Caldwell</w:t>
      </w:r>
    </w:p>
    <w:p w:rsidR="00D14E9F" w:rsidRPr="007B073F" w:rsidRDefault="00D14E9F" w:rsidP="00D14E9F">
      <w:pPr>
        <w:spacing w:after="0" w:line="240" w:lineRule="auto"/>
        <w:rPr>
          <w:sz w:val="28"/>
          <w:szCs w:val="28"/>
        </w:rPr>
      </w:pPr>
      <w:r w:rsidRPr="007B073F">
        <w:rPr>
          <w:rFonts w:cs="Calibri"/>
          <w:i/>
          <w:sz w:val="28"/>
          <w:szCs w:val="28"/>
        </w:rPr>
        <w:t>Final Resolution:  Motion passes</w:t>
      </w:r>
    </w:p>
    <w:p w:rsidR="00D14E9F" w:rsidRPr="007B073F" w:rsidRDefault="00D14E9F" w:rsidP="00D14E9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D14E9F" w:rsidRPr="007B073F" w:rsidRDefault="00D14E9F" w:rsidP="00D14E9F">
      <w:pPr>
        <w:spacing w:after="0" w:line="240" w:lineRule="auto"/>
        <w:rPr>
          <w:sz w:val="28"/>
          <w:szCs w:val="28"/>
        </w:rPr>
      </w:pPr>
      <w:r w:rsidRPr="007B073F">
        <w:rPr>
          <w:rFonts w:cs="Calibri"/>
          <w:i/>
          <w:sz w:val="28"/>
          <w:szCs w:val="28"/>
        </w:rPr>
        <w:t>No: None</w:t>
      </w:r>
    </w:p>
    <w:p w:rsidR="00D14E9F" w:rsidRPr="007B073F" w:rsidRDefault="00D14E9F" w:rsidP="00D14E9F">
      <w:pPr>
        <w:spacing w:after="0" w:line="240" w:lineRule="auto"/>
        <w:rPr>
          <w:sz w:val="28"/>
          <w:szCs w:val="28"/>
        </w:rPr>
      </w:pPr>
      <w:r>
        <w:rPr>
          <w:rFonts w:cs="Calibri"/>
          <w:i/>
          <w:sz w:val="28"/>
          <w:szCs w:val="28"/>
        </w:rPr>
        <w:t>Absent: Dowdell</w:t>
      </w:r>
    </w:p>
    <w:p w:rsidR="00164847" w:rsidRDefault="00164847" w:rsidP="00D14E9F">
      <w:pPr>
        <w:pStyle w:val="ColorfulList-Accent11"/>
        <w:tabs>
          <w:tab w:val="left" w:pos="360"/>
        </w:tabs>
        <w:spacing w:after="0" w:line="240" w:lineRule="auto"/>
        <w:ind w:left="0"/>
        <w:rPr>
          <w:sz w:val="28"/>
          <w:szCs w:val="28"/>
        </w:rPr>
      </w:pPr>
      <w:r>
        <w:rPr>
          <w:sz w:val="28"/>
          <w:szCs w:val="28"/>
        </w:rPr>
        <w:lastRenderedPageBreak/>
        <w:t>Recommend approval to accept the January Budget Transfers, as presented.</w:t>
      </w:r>
    </w:p>
    <w:p w:rsidR="00D14E9F" w:rsidRPr="007B073F" w:rsidRDefault="00D14E9F" w:rsidP="00D14E9F">
      <w:pPr>
        <w:spacing w:after="0" w:line="240" w:lineRule="auto"/>
        <w:rPr>
          <w:sz w:val="28"/>
          <w:szCs w:val="28"/>
        </w:rPr>
      </w:pPr>
      <w:r w:rsidRPr="007B073F">
        <w:rPr>
          <w:rFonts w:cs="Calibri"/>
          <w:i/>
          <w:sz w:val="28"/>
          <w:szCs w:val="28"/>
        </w:rPr>
        <w:t xml:space="preserve">Motion by:  </w:t>
      </w:r>
      <w:r>
        <w:rPr>
          <w:rFonts w:cs="Calibri"/>
          <w:i/>
          <w:sz w:val="28"/>
          <w:szCs w:val="28"/>
        </w:rPr>
        <w:t>Colella</w:t>
      </w:r>
      <w:r>
        <w:rPr>
          <w:rFonts w:cs="Calibri"/>
          <w:i/>
          <w:sz w:val="28"/>
          <w:szCs w:val="28"/>
        </w:rPr>
        <w:t>, Second by:  Zucco</w:t>
      </w:r>
    </w:p>
    <w:p w:rsidR="00D14E9F" w:rsidRPr="007B073F" w:rsidRDefault="00D14E9F" w:rsidP="00D14E9F">
      <w:pPr>
        <w:spacing w:after="0" w:line="240" w:lineRule="auto"/>
        <w:rPr>
          <w:sz w:val="28"/>
          <w:szCs w:val="28"/>
        </w:rPr>
      </w:pPr>
      <w:r w:rsidRPr="007B073F">
        <w:rPr>
          <w:rFonts w:cs="Calibri"/>
          <w:i/>
          <w:sz w:val="28"/>
          <w:szCs w:val="28"/>
        </w:rPr>
        <w:t>Final Resolution:  Motion passes</w:t>
      </w:r>
    </w:p>
    <w:p w:rsidR="00D14E9F" w:rsidRPr="007B073F" w:rsidRDefault="00D14E9F" w:rsidP="00D14E9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D14E9F" w:rsidRPr="007B073F" w:rsidRDefault="00D14E9F" w:rsidP="00D14E9F">
      <w:pPr>
        <w:spacing w:after="0" w:line="240" w:lineRule="auto"/>
        <w:rPr>
          <w:sz w:val="28"/>
          <w:szCs w:val="28"/>
        </w:rPr>
      </w:pPr>
      <w:r w:rsidRPr="007B073F">
        <w:rPr>
          <w:rFonts w:cs="Calibri"/>
          <w:i/>
          <w:sz w:val="28"/>
          <w:szCs w:val="28"/>
        </w:rPr>
        <w:t>No: None</w:t>
      </w:r>
    </w:p>
    <w:p w:rsidR="00D14E9F" w:rsidRPr="007B073F" w:rsidRDefault="00D14E9F" w:rsidP="00D14E9F">
      <w:pPr>
        <w:spacing w:after="0" w:line="240" w:lineRule="auto"/>
        <w:rPr>
          <w:sz w:val="28"/>
          <w:szCs w:val="28"/>
        </w:rPr>
      </w:pPr>
      <w:r>
        <w:rPr>
          <w:rFonts w:cs="Calibri"/>
          <w:i/>
          <w:sz w:val="28"/>
          <w:szCs w:val="28"/>
        </w:rPr>
        <w:t>Absent: Dowdell</w:t>
      </w:r>
    </w:p>
    <w:p w:rsidR="00164847" w:rsidRDefault="00164847" w:rsidP="00164847">
      <w:pPr>
        <w:pStyle w:val="ColorfulList-Accent11"/>
        <w:tabs>
          <w:tab w:val="left" w:pos="360"/>
        </w:tabs>
        <w:spacing w:after="0" w:line="240" w:lineRule="auto"/>
        <w:ind w:left="0"/>
        <w:rPr>
          <w:sz w:val="28"/>
          <w:szCs w:val="28"/>
        </w:rPr>
      </w:pPr>
    </w:p>
    <w:p w:rsidR="00164847" w:rsidRDefault="00164847" w:rsidP="00D14E9F">
      <w:pPr>
        <w:pStyle w:val="ColorfulList-Accent11"/>
        <w:tabs>
          <w:tab w:val="left" w:pos="360"/>
        </w:tabs>
        <w:spacing w:after="0" w:line="240" w:lineRule="auto"/>
        <w:ind w:left="0"/>
        <w:rPr>
          <w:sz w:val="28"/>
          <w:szCs w:val="28"/>
        </w:rPr>
      </w:pPr>
      <w:r>
        <w:rPr>
          <w:sz w:val="28"/>
          <w:szCs w:val="28"/>
        </w:rPr>
        <w:t>Recommend approval to advertise for bid the following items as listed:</w:t>
      </w:r>
    </w:p>
    <w:p w:rsidR="00164847" w:rsidRDefault="00164847" w:rsidP="00D14E9F">
      <w:pPr>
        <w:pStyle w:val="ListParagraph"/>
        <w:numPr>
          <w:ilvl w:val="1"/>
          <w:numId w:val="8"/>
        </w:numPr>
        <w:spacing w:after="0"/>
        <w:ind w:left="360"/>
        <w:rPr>
          <w:sz w:val="28"/>
          <w:szCs w:val="28"/>
        </w:rPr>
      </w:pPr>
      <w:r>
        <w:rPr>
          <w:sz w:val="28"/>
          <w:szCs w:val="28"/>
        </w:rPr>
        <w:t>Bus Parts</w:t>
      </w:r>
    </w:p>
    <w:p w:rsidR="00164847" w:rsidRPr="00D14E9F" w:rsidRDefault="00D14E9F" w:rsidP="00D14E9F">
      <w:pPr>
        <w:spacing w:after="0"/>
        <w:rPr>
          <w:sz w:val="28"/>
          <w:szCs w:val="28"/>
        </w:rPr>
      </w:pPr>
      <w:proofErr w:type="gramStart"/>
      <w:r>
        <w:rPr>
          <w:sz w:val="28"/>
          <w:szCs w:val="28"/>
        </w:rPr>
        <w:t xml:space="preserve">b.  </w:t>
      </w:r>
      <w:r w:rsidR="00164847" w:rsidRPr="00D14E9F">
        <w:rPr>
          <w:sz w:val="28"/>
          <w:szCs w:val="28"/>
        </w:rPr>
        <w:t>Athletic</w:t>
      </w:r>
      <w:proofErr w:type="gramEnd"/>
      <w:r w:rsidR="00164847" w:rsidRPr="00D14E9F">
        <w:rPr>
          <w:sz w:val="28"/>
          <w:szCs w:val="28"/>
        </w:rPr>
        <w:t xml:space="preserve"> Supplies</w:t>
      </w:r>
    </w:p>
    <w:p w:rsidR="00D14E9F" w:rsidRPr="007B073F" w:rsidRDefault="00D14E9F" w:rsidP="00D14E9F">
      <w:pPr>
        <w:spacing w:after="0" w:line="240" w:lineRule="auto"/>
        <w:rPr>
          <w:sz w:val="28"/>
          <w:szCs w:val="28"/>
        </w:rPr>
      </w:pPr>
      <w:r w:rsidRPr="007B073F">
        <w:rPr>
          <w:rFonts w:cs="Calibri"/>
          <w:i/>
          <w:sz w:val="28"/>
          <w:szCs w:val="28"/>
        </w:rPr>
        <w:t xml:space="preserve">Motion by:  </w:t>
      </w:r>
      <w:r>
        <w:rPr>
          <w:rFonts w:cs="Calibri"/>
          <w:i/>
          <w:sz w:val="28"/>
          <w:szCs w:val="28"/>
        </w:rPr>
        <w:t>Colella, Second by:  Caldwell</w:t>
      </w:r>
    </w:p>
    <w:p w:rsidR="00D14E9F" w:rsidRPr="007B073F" w:rsidRDefault="00D14E9F" w:rsidP="00D14E9F">
      <w:pPr>
        <w:spacing w:after="0" w:line="240" w:lineRule="auto"/>
        <w:rPr>
          <w:sz w:val="28"/>
          <w:szCs w:val="28"/>
        </w:rPr>
      </w:pPr>
      <w:r w:rsidRPr="007B073F">
        <w:rPr>
          <w:rFonts w:cs="Calibri"/>
          <w:i/>
          <w:sz w:val="28"/>
          <w:szCs w:val="28"/>
        </w:rPr>
        <w:t>Final Resolution:  Motion passes</w:t>
      </w:r>
    </w:p>
    <w:p w:rsidR="00D14E9F" w:rsidRPr="007B073F" w:rsidRDefault="00D14E9F" w:rsidP="00D14E9F">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D14E9F" w:rsidRPr="007B073F" w:rsidRDefault="00D14E9F" w:rsidP="00D14E9F">
      <w:pPr>
        <w:spacing w:after="0" w:line="240" w:lineRule="auto"/>
        <w:rPr>
          <w:sz w:val="28"/>
          <w:szCs w:val="28"/>
        </w:rPr>
      </w:pPr>
      <w:r w:rsidRPr="007B073F">
        <w:rPr>
          <w:rFonts w:cs="Calibri"/>
          <w:i/>
          <w:sz w:val="28"/>
          <w:szCs w:val="28"/>
        </w:rPr>
        <w:t>No: None</w:t>
      </w:r>
    </w:p>
    <w:p w:rsidR="00D14E9F" w:rsidRPr="007B073F" w:rsidRDefault="00D14E9F" w:rsidP="00D14E9F">
      <w:pPr>
        <w:spacing w:after="0" w:line="240" w:lineRule="auto"/>
        <w:rPr>
          <w:sz w:val="28"/>
          <w:szCs w:val="28"/>
        </w:rPr>
      </w:pPr>
      <w:r>
        <w:rPr>
          <w:rFonts w:cs="Calibri"/>
          <w:i/>
          <w:sz w:val="28"/>
          <w:szCs w:val="28"/>
        </w:rPr>
        <w:t>Absent: Dowdell</w:t>
      </w:r>
    </w:p>
    <w:p w:rsidR="00164847" w:rsidRPr="00D14E9F" w:rsidRDefault="00164847" w:rsidP="00D14E9F">
      <w:pPr>
        <w:spacing w:after="0"/>
        <w:rPr>
          <w:sz w:val="28"/>
          <w:szCs w:val="28"/>
        </w:rPr>
      </w:pPr>
    </w:p>
    <w:p w:rsidR="00164847" w:rsidRDefault="00164847" w:rsidP="00D14E9F">
      <w:pPr>
        <w:pStyle w:val="ColorfulList-Accent11"/>
        <w:tabs>
          <w:tab w:val="left" w:pos="360"/>
        </w:tabs>
        <w:spacing w:after="0" w:line="240" w:lineRule="auto"/>
        <w:ind w:left="0"/>
        <w:rPr>
          <w:sz w:val="28"/>
          <w:szCs w:val="28"/>
        </w:rPr>
      </w:pPr>
      <w:r>
        <w:rPr>
          <w:sz w:val="28"/>
          <w:szCs w:val="28"/>
        </w:rPr>
        <w:t xml:space="preserve">Recommend approval to accept an agreement with AMCA Systems LLC for Affordable Health Care and ACA </w:t>
      </w:r>
      <w:proofErr w:type="spellStart"/>
      <w:r>
        <w:rPr>
          <w:sz w:val="28"/>
          <w:szCs w:val="28"/>
        </w:rPr>
        <w:t>TaxTrack</w:t>
      </w:r>
      <w:proofErr w:type="spellEnd"/>
      <w:r>
        <w:rPr>
          <w:sz w:val="28"/>
          <w:szCs w:val="28"/>
        </w:rPr>
        <w:t xml:space="preserve"> Software Lic</w:t>
      </w:r>
      <w:r w:rsidR="00D14E9F">
        <w:rPr>
          <w:sz w:val="28"/>
          <w:szCs w:val="28"/>
        </w:rPr>
        <w:t xml:space="preserve">ense Agreement, as presented.  </w:t>
      </w:r>
    </w:p>
    <w:p w:rsidR="00D14E9F" w:rsidRPr="00D14E9F" w:rsidRDefault="00D14E9F" w:rsidP="00D14E9F">
      <w:pPr>
        <w:pStyle w:val="ColorfulList-Accent11"/>
        <w:tabs>
          <w:tab w:val="left" w:pos="360"/>
        </w:tabs>
        <w:spacing w:after="0" w:line="240" w:lineRule="auto"/>
        <w:ind w:left="0"/>
        <w:rPr>
          <w:i/>
          <w:sz w:val="28"/>
          <w:szCs w:val="28"/>
        </w:rPr>
      </w:pPr>
      <w:r w:rsidRPr="00D14E9F">
        <w:rPr>
          <w:i/>
          <w:sz w:val="28"/>
          <w:szCs w:val="28"/>
        </w:rPr>
        <w:t>Motion by: Colella to table, Second by:  Caldwell</w:t>
      </w:r>
    </w:p>
    <w:p w:rsidR="00D14E9F" w:rsidRPr="00D14E9F" w:rsidRDefault="00D14E9F" w:rsidP="00D14E9F">
      <w:pPr>
        <w:pStyle w:val="ColorfulList-Accent11"/>
        <w:tabs>
          <w:tab w:val="left" w:pos="360"/>
        </w:tabs>
        <w:spacing w:after="0" w:line="240" w:lineRule="auto"/>
        <w:ind w:left="0"/>
        <w:rPr>
          <w:i/>
          <w:sz w:val="28"/>
          <w:szCs w:val="28"/>
        </w:rPr>
      </w:pPr>
      <w:r w:rsidRPr="00D14E9F">
        <w:rPr>
          <w:i/>
          <w:sz w:val="28"/>
          <w:szCs w:val="28"/>
        </w:rPr>
        <w:t>Final Resolution:  Motion passes</w:t>
      </w:r>
    </w:p>
    <w:p w:rsidR="00D14E9F" w:rsidRPr="00D14E9F" w:rsidRDefault="00D14E9F" w:rsidP="00D14E9F">
      <w:pPr>
        <w:pStyle w:val="ColorfulList-Accent11"/>
        <w:tabs>
          <w:tab w:val="left" w:pos="360"/>
        </w:tabs>
        <w:spacing w:after="0" w:line="240" w:lineRule="auto"/>
        <w:ind w:left="0"/>
        <w:rPr>
          <w:i/>
          <w:sz w:val="28"/>
          <w:szCs w:val="28"/>
        </w:rPr>
      </w:pPr>
      <w:r w:rsidRPr="00D14E9F">
        <w:rPr>
          <w:i/>
          <w:sz w:val="28"/>
          <w:szCs w:val="28"/>
        </w:rPr>
        <w:t xml:space="preserve">Yes:  Caldwell, Colella, Gallagher via phone, </w:t>
      </w:r>
      <w:proofErr w:type="spellStart"/>
      <w:r w:rsidRPr="00D14E9F">
        <w:rPr>
          <w:i/>
          <w:sz w:val="28"/>
          <w:szCs w:val="28"/>
        </w:rPr>
        <w:t>Roessler</w:t>
      </w:r>
      <w:proofErr w:type="spellEnd"/>
      <w:r w:rsidRPr="00D14E9F">
        <w:rPr>
          <w:i/>
          <w:sz w:val="28"/>
          <w:szCs w:val="28"/>
        </w:rPr>
        <w:t xml:space="preserve">, Rogers, </w:t>
      </w:r>
      <w:proofErr w:type="spellStart"/>
      <w:r w:rsidRPr="00D14E9F">
        <w:rPr>
          <w:i/>
          <w:sz w:val="28"/>
          <w:szCs w:val="28"/>
        </w:rPr>
        <w:t>Schlauch</w:t>
      </w:r>
      <w:proofErr w:type="spellEnd"/>
      <w:r w:rsidRPr="00D14E9F">
        <w:rPr>
          <w:i/>
          <w:sz w:val="28"/>
          <w:szCs w:val="28"/>
        </w:rPr>
        <w:t>, Stepnick, Zucco</w:t>
      </w:r>
    </w:p>
    <w:p w:rsidR="00D14E9F" w:rsidRPr="00D14E9F" w:rsidRDefault="00D14E9F" w:rsidP="00D14E9F">
      <w:pPr>
        <w:pStyle w:val="ColorfulList-Accent11"/>
        <w:tabs>
          <w:tab w:val="left" w:pos="360"/>
        </w:tabs>
        <w:spacing w:after="0" w:line="240" w:lineRule="auto"/>
        <w:ind w:left="0"/>
        <w:rPr>
          <w:i/>
          <w:sz w:val="28"/>
          <w:szCs w:val="28"/>
        </w:rPr>
      </w:pPr>
      <w:r w:rsidRPr="00D14E9F">
        <w:rPr>
          <w:i/>
          <w:sz w:val="28"/>
          <w:szCs w:val="28"/>
        </w:rPr>
        <w:t>No:  None</w:t>
      </w:r>
    </w:p>
    <w:p w:rsidR="00D14E9F" w:rsidRPr="00D14E9F" w:rsidRDefault="00D14E9F" w:rsidP="00D14E9F">
      <w:pPr>
        <w:pStyle w:val="ColorfulList-Accent11"/>
        <w:tabs>
          <w:tab w:val="left" w:pos="360"/>
        </w:tabs>
        <w:spacing w:after="0" w:line="240" w:lineRule="auto"/>
        <w:ind w:left="0"/>
        <w:rPr>
          <w:i/>
          <w:sz w:val="28"/>
          <w:szCs w:val="28"/>
        </w:rPr>
      </w:pPr>
      <w:r w:rsidRPr="00D14E9F">
        <w:rPr>
          <w:i/>
          <w:sz w:val="28"/>
          <w:szCs w:val="28"/>
        </w:rPr>
        <w:t>Absent:  Dowdell</w:t>
      </w:r>
    </w:p>
    <w:p w:rsidR="00164847" w:rsidRDefault="00164847" w:rsidP="00164847">
      <w:pPr>
        <w:pStyle w:val="ColorfulList-Accent11"/>
        <w:tabs>
          <w:tab w:val="left" w:pos="360"/>
        </w:tabs>
        <w:spacing w:after="0" w:line="240" w:lineRule="auto"/>
        <w:ind w:left="1080"/>
        <w:rPr>
          <w:sz w:val="28"/>
          <w:szCs w:val="28"/>
          <w:highlight w:val="yellow"/>
        </w:rPr>
      </w:pPr>
    </w:p>
    <w:p w:rsidR="00164847" w:rsidRDefault="00164847" w:rsidP="00D14E9F">
      <w:pPr>
        <w:pStyle w:val="ColorfulList-Accent11"/>
        <w:tabs>
          <w:tab w:val="left" w:pos="360"/>
        </w:tabs>
        <w:spacing w:after="0" w:line="240" w:lineRule="auto"/>
        <w:ind w:left="0"/>
        <w:rPr>
          <w:sz w:val="28"/>
          <w:szCs w:val="28"/>
        </w:rPr>
      </w:pPr>
      <w:r>
        <w:rPr>
          <w:sz w:val="28"/>
          <w:szCs w:val="28"/>
        </w:rPr>
        <w:t>Recommend approval to enter an agreement with Northwood Realty Services for the sale of properties at 3411 Leechburg Road and 1460 Greensburg Road</w:t>
      </w:r>
      <w:r w:rsidR="00EC6B60">
        <w:rPr>
          <w:sz w:val="28"/>
          <w:szCs w:val="28"/>
        </w:rPr>
        <w:t xml:space="preserve"> Upper Building</w:t>
      </w:r>
      <w:r>
        <w:rPr>
          <w:sz w:val="28"/>
          <w:szCs w:val="28"/>
        </w:rPr>
        <w:t xml:space="preserve"> at a 6% commission rate</w:t>
      </w:r>
      <w:r w:rsidR="00EC6B60">
        <w:rPr>
          <w:sz w:val="28"/>
          <w:szCs w:val="28"/>
        </w:rPr>
        <w:t>, per solicitor approval as to form.</w:t>
      </w:r>
    </w:p>
    <w:p w:rsidR="00EC6B60" w:rsidRPr="007B073F" w:rsidRDefault="00EC6B60" w:rsidP="00EC6B60">
      <w:pPr>
        <w:spacing w:after="0" w:line="240" w:lineRule="auto"/>
        <w:rPr>
          <w:sz w:val="28"/>
          <w:szCs w:val="28"/>
        </w:rPr>
      </w:pPr>
      <w:r w:rsidRPr="007B073F">
        <w:rPr>
          <w:rFonts w:cs="Calibri"/>
          <w:i/>
          <w:sz w:val="28"/>
          <w:szCs w:val="28"/>
        </w:rPr>
        <w:t xml:space="preserve">Motion by:  </w:t>
      </w:r>
      <w:r>
        <w:rPr>
          <w:rFonts w:cs="Calibri"/>
          <w:i/>
          <w:sz w:val="28"/>
          <w:szCs w:val="28"/>
        </w:rPr>
        <w:t>Colella, Second by:  Caldwell</w:t>
      </w:r>
    </w:p>
    <w:p w:rsidR="00EC6B60" w:rsidRPr="007B073F" w:rsidRDefault="00EC6B60" w:rsidP="00EC6B60">
      <w:pPr>
        <w:spacing w:after="0" w:line="240" w:lineRule="auto"/>
        <w:rPr>
          <w:sz w:val="28"/>
          <w:szCs w:val="28"/>
        </w:rPr>
      </w:pPr>
      <w:r w:rsidRPr="007B073F">
        <w:rPr>
          <w:rFonts w:cs="Calibri"/>
          <w:i/>
          <w:sz w:val="28"/>
          <w:szCs w:val="28"/>
        </w:rPr>
        <w:t>Final Resolution:  Motion passes</w:t>
      </w:r>
    </w:p>
    <w:p w:rsidR="00EC6B60" w:rsidRPr="007B073F" w:rsidRDefault="00EC6B60" w:rsidP="00EC6B60">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EC6B60" w:rsidRPr="007B073F" w:rsidRDefault="00EC6B60" w:rsidP="00EC6B60">
      <w:pPr>
        <w:spacing w:after="0" w:line="240" w:lineRule="auto"/>
        <w:rPr>
          <w:sz w:val="28"/>
          <w:szCs w:val="28"/>
        </w:rPr>
      </w:pPr>
      <w:r w:rsidRPr="007B073F">
        <w:rPr>
          <w:rFonts w:cs="Calibri"/>
          <w:i/>
          <w:sz w:val="28"/>
          <w:szCs w:val="28"/>
        </w:rPr>
        <w:t>No: None</w:t>
      </w:r>
    </w:p>
    <w:p w:rsidR="00EC6B60" w:rsidRPr="007B073F" w:rsidRDefault="00EC6B60" w:rsidP="00EC6B60">
      <w:pPr>
        <w:spacing w:after="0" w:line="240" w:lineRule="auto"/>
        <w:rPr>
          <w:sz w:val="28"/>
          <w:szCs w:val="28"/>
        </w:rPr>
      </w:pPr>
      <w:r>
        <w:rPr>
          <w:rFonts w:cs="Calibri"/>
          <w:i/>
          <w:sz w:val="28"/>
          <w:szCs w:val="28"/>
        </w:rPr>
        <w:t>Absent: Dowdell</w:t>
      </w:r>
    </w:p>
    <w:p w:rsidR="00164847" w:rsidRDefault="00164847" w:rsidP="00EC6B60">
      <w:pPr>
        <w:pStyle w:val="ColorfulList-Accent11"/>
        <w:tabs>
          <w:tab w:val="left" w:pos="360"/>
        </w:tabs>
        <w:spacing w:after="0" w:line="240" w:lineRule="auto"/>
        <w:ind w:left="0"/>
        <w:rPr>
          <w:sz w:val="28"/>
          <w:szCs w:val="28"/>
        </w:rPr>
      </w:pPr>
      <w:r>
        <w:rPr>
          <w:sz w:val="28"/>
          <w:szCs w:val="28"/>
        </w:rPr>
        <w:lastRenderedPageBreak/>
        <w:t>Mr. Colella ma</w:t>
      </w:r>
      <w:r w:rsidR="00EC6B60">
        <w:rPr>
          <w:sz w:val="28"/>
          <w:szCs w:val="28"/>
        </w:rPr>
        <w:t>d</w:t>
      </w:r>
      <w:r>
        <w:rPr>
          <w:sz w:val="28"/>
          <w:szCs w:val="28"/>
        </w:rPr>
        <w:t>e th</w:t>
      </w:r>
      <w:r w:rsidR="00EC6B60">
        <w:rPr>
          <w:sz w:val="28"/>
          <w:szCs w:val="28"/>
        </w:rPr>
        <w:t>e</w:t>
      </w:r>
      <w:r>
        <w:rPr>
          <w:sz w:val="28"/>
          <w:szCs w:val="28"/>
        </w:rPr>
        <w:t xml:space="preserve"> report.  </w:t>
      </w:r>
    </w:p>
    <w:p w:rsidR="00164847" w:rsidRDefault="00164847" w:rsidP="00164847">
      <w:pPr>
        <w:pStyle w:val="ColorfulList-Accent11"/>
        <w:tabs>
          <w:tab w:val="left" w:pos="360"/>
        </w:tabs>
        <w:spacing w:after="0" w:line="240" w:lineRule="auto"/>
        <w:ind w:left="360"/>
        <w:rPr>
          <w:sz w:val="28"/>
          <w:szCs w:val="28"/>
        </w:rPr>
      </w:pPr>
    </w:p>
    <w:p w:rsidR="00164847" w:rsidRDefault="00164847" w:rsidP="00EC6B60">
      <w:pPr>
        <w:pStyle w:val="ColorfulList-Accent11"/>
        <w:tabs>
          <w:tab w:val="left" w:pos="360"/>
        </w:tabs>
        <w:spacing w:after="0" w:line="240" w:lineRule="auto"/>
        <w:ind w:left="0"/>
        <w:rPr>
          <w:b/>
          <w:sz w:val="28"/>
          <w:szCs w:val="28"/>
        </w:rPr>
      </w:pPr>
      <w:r>
        <w:rPr>
          <w:b/>
          <w:sz w:val="28"/>
          <w:szCs w:val="28"/>
        </w:rPr>
        <w:t xml:space="preserve">Policy Committee – Mrs. Vicky </w:t>
      </w:r>
      <w:proofErr w:type="spellStart"/>
      <w:r>
        <w:rPr>
          <w:b/>
          <w:sz w:val="28"/>
          <w:szCs w:val="28"/>
        </w:rPr>
        <w:t>Roessler</w:t>
      </w:r>
      <w:proofErr w:type="spellEnd"/>
      <w:r>
        <w:rPr>
          <w:b/>
          <w:sz w:val="28"/>
          <w:szCs w:val="28"/>
        </w:rPr>
        <w:t>, Chair</w:t>
      </w:r>
    </w:p>
    <w:p w:rsidR="00164847" w:rsidRDefault="00EC6B60" w:rsidP="00EC6B60">
      <w:pPr>
        <w:pStyle w:val="ColorfulList-Accent11"/>
        <w:tabs>
          <w:tab w:val="left" w:pos="360"/>
        </w:tabs>
        <w:spacing w:after="0" w:line="240" w:lineRule="auto"/>
        <w:ind w:left="0"/>
        <w:rPr>
          <w:sz w:val="28"/>
          <w:szCs w:val="28"/>
        </w:rPr>
      </w:pPr>
      <w:r>
        <w:rPr>
          <w:sz w:val="28"/>
          <w:szCs w:val="28"/>
        </w:rPr>
        <w:t xml:space="preserve">Mrs. </w:t>
      </w:r>
      <w:proofErr w:type="spellStart"/>
      <w:r w:rsidR="00164847">
        <w:rPr>
          <w:sz w:val="28"/>
          <w:szCs w:val="28"/>
        </w:rPr>
        <w:t>Roessler</w:t>
      </w:r>
      <w:proofErr w:type="spellEnd"/>
      <w:r w:rsidR="00164847">
        <w:rPr>
          <w:sz w:val="28"/>
          <w:szCs w:val="28"/>
        </w:rPr>
        <w:t xml:space="preserve"> </w:t>
      </w:r>
      <w:r>
        <w:rPr>
          <w:sz w:val="28"/>
          <w:szCs w:val="28"/>
        </w:rPr>
        <w:t>m</w:t>
      </w:r>
      <w:r w:rsidR="00164847">
        <w:rPr>
          <w:sz w:val="28"/>
          <w:szCs w:val="28"/>
        </w:rPr>
        <w:t>a</w:t>
      </w:r>
      <w:r>
        <w:rPr>
          <w:sz w:val="28"/>
          <w:szCs w:val="28"/>
        </w:rPr>
        <w:t>d</w:t>
      </w:r>
      <w:r w:rsidR="00164847">
        <w:rPr>
          <w:sz w:val="28"/>
          <w:szCs w:val="28"/>
        </w:rPr>
        <w:t>e th</w:t>
      </w:r>
      <w:r>
        <w:rPr>
          <w:sz w:val="28"/>
          <w:szCs w:val="28"/>
        </w:rPr>
        <w:t>e</w:t>
      </w:r>
      <w:r w:rsidR="00164847">
        <w:rPr>
          <w:sz w:val="28"/>
          <w:szCs w:val="28"/>
        </w:rPr>
        <w:t xml:space="preserve"> report. </w:t>
      </w:r>
    </w:p>
    <w:p w:rsidR="00EC6B60" w:rsidRDefault="00EC6B60" w:rsidP="00EC6B60">
      <w:pPr>
        <w:pStyle w:val="ColorfulList-Accent11"/>
        <w:tabs>
          <w:tab w:val="left" w:pos="360"/>
        </w:tabs>
        <w:spacing w:after="0" w:line="240" w:lineRule="auto"/>
        <w:ind w:left="0"/>
        <w:rPr>
          <w:b/>
          <w:sz w:val="28"/>
          <w:szCs w:val="28"/>
        </w:rPr>
      </w:pPr>
    </w:p>
    <w:p w:rsidR="00164847" w:rsidRDefault="00164847" w:rsidP="00EC6B60">
      <w:pPr>
        <w:pStyle w:val="ColorfulList-Accent11"/>
        <w:tabs>
          <w:tab w:val="left" w:pos="360"/>
        </w:tabs>
        <w:spacing w:after="0" w:line="240" w:lineRule="auto"/>
        <w:ind w:left="0"/>
        <w:rPr>
          <w:b/>
          <w:sz w:val="28"/>
          <w:szCs w:val="28"/>
        </w:rPr>
      </w:pPr>
      <w:r>
        <w:rPr>
          <w:b/>
          <w:sz w:val="28"/>
          <w:szCs w:val="28"/>
        </w:rPr>
        <w:t xml:space="preserve">Safe and Supportive Schools Committee – Mrs. Vicky </w:t>
      </w:r>
      <w:proofErr w:type="spellStart"/>
      <w:r>
        <w:rPr>
          <w:b/>
          <w:sz w:val="28"/>
          <w:szCs w:val="28"/>
        </w:rPr>
        <w:t>Roessler</w:t>
      </w:r>
      <w:proofErr w:type="spellEnd"/>
      <w:r>
        <w:rPr>
          <w:b/>
          <w:sz w:val="28"/>
          <w:szCs w:val="28"/>
        </w:rPr>
        <w:t>, Chair</w:t>
      </w:r>
    </w:p>
    <w:p w:rsidR="00164847" w:rsidRDefault="00164847" w:rsidP="00EC6B60">
      <w:pPr>
        <w:pStyle w:val="ColorfulList-Accent11"/>
        <w:tabs>
          <w:tab w:val="left" w:pos="360"/>
        </w:tabs>
        <w:spacing w:after="0" w:line="240" w:lineRule="auto"/>
        <w:ind w:left="0"/>
        <w:rPr>
          <w:sz w:val="28"/>
          <w:szCs w:val="28"/>
        </w:rPr>
      </w:pPr>
      <w:r>
        <w:rPr>
          <w:sz w:val="28"/>
          <w:szCs w:val="28"/>
        </w:rPr>
        <w:t xml:space="preserve">Mrs. </w:t>
      </w:r>
      <w:proofErr w:type="spellStart"/>
      <w:r>
        <w:rPr>
          <w:sz w:val="28"/>
          <w:szCs w:val="28"/>
        </w:rPr>
        <w:t>Roessler</w:t>
      </w:r>
      <w:proofErr w:type="spellEnd"/>
      <w:r>
        <w:rPr>
          <w:sz w:val="28"/>
          <w:szCs w:val="28"/>
        </w:rPr>
        <w:t xml:space="preserve"> ma</w:t>
      </w:r>
      <w:r w:rsidR="00EC6B60">
        <w:rPr>
          <w:sz w:val="28"/>
          <w:szCs w:val="28"/>
        </w:rPr>
        <w:t>d</w:t>
      </w:r>
      <w:r>
        <w:rPr>
          <w:sz w:val="28"/>
          <w:szCs w:val="28"/>
        </w:rPr>
        <w:t>e th</w:t>
      </w:r>
      <w:r w:rsidR="00EC6B60">
        <w:rPr>
          <w:sz w:val="28"/>
          <w:szCs w:val="28"/>
        </w:rPr>
        <w:t>e</w:t>
      </w:r>
      <w:r>
        <w:rPr>
          <w:sz w:val="28"/>
          <w:szCs w:val="28"/>
        </w:rPr>
        <w:t xml:space="preserve"> report.</w:t>
      </w:r>
    </w:p>
    <w:p w:rsidR="00164847" w:rsidRDefault="00164847" w:rsidP="00164847">
      <w:pPr>
        <w:pStyle w:val="ColorfulList-Accent11"/>
        <w:tabs>
          <w:tab w:val="left" w:pos="360"/>
        </w:tabs>
        <w:spacing w:after="0" w:line="240" w:lineRule="auto"/>
        <w:rPr>
          <w:b/>
          <w:sz w:val="28"/>
          <w:szCs w:val="28"/>
        </w:rPr>
      </w:pPr>
      <w:r>
        <w:rPr>
          <w:b/>
          <w:sz w:val="28"/>
          <w:szCs w:val="28"/>
        </w:rPr>
        <w:t xml:space="preserve">  </w:t>
      </w:r>
    </w:p>
    <w:p w:rsidR="00164847" w:rsidRDefault="00164847" w:rsidP="00EC6B60">
      <w:pPr>
        <w:pStyle w:val="ColorfulList-Accent11"/>
        <w:tabs>
          <w:tab w:val="left" w:pos="360"/>
        </w:tabs>
        <w:spacing w:after="0" w:line="240" w:lineRule="auto"/>
        <w:ind w:left="0"/>
        <w:rPr>
          <w:b/>
          <w:sz w:val="28"/>
          <w:szCs w:val="28"/>
        </w:rPr>
      </w:pPr>
      <w:r>
        <w:rPr>
          <w:b/>
          <w:sz w:val="28"/>
          <w:szCs w:val="28"/>
        </w:rPr>
        <w:t>Transportation Committee – Mr. Jim Rogers, Chair</w:t>
      </w:r>
    </w:p>
    <w:p w:rsidR="00164847" w:rsidRDefault="00164847" w:rsidP="00EC6B60">
      <w:pPr>
        <w:pStyle w:val="ColorfulList-Accent11"/>
        <w:tabs>
          <w:tab w:val="left" w:pos="360"/>
        </w:tabs>
        <w:spacing w:after="0" w:line="240" w:lineRule="auto"/>
        <w:ind w:left="0"/>
        <w:rPr>
          <w:sz w:val="28"/>
          <w:szCs w:val="28"/>
        </w:rPr>
      </w:pPr>
      <w:r>
        <w:rPr>
          <w:sz w:val="28"/>
          <w:szCs w:val="28"/>
        </w:rPr>
        <w:t>Mr. Rogers ma</w:t>
      </w:r>
      <w:r w:rsidR="00EC6B60">
        <w:rPr>
          <w:sz w:val="28"/>
          <w:szCs w:val="28"/>
        </w:rPr>
        <w:t>d</w:t>
      </w:r>
      <w:r>
        <w:rPr>
          <w:sz w:val="28"/>
          <w:szCs w:val="28"/>
        </w:rPr>
        <w:t>e th</w:t>
      </w:r>
      <w:r w:rsidR="00EC6B60">
        <w:rPr>
          <w:sz w:val="28"/>
          <w:szCs w:val="28"/>
        </w:rPr>
        <w:t>e</w:t>
      </w:r>
      <w:r>
        <w:rPr>
          <w:sz w:val="28"/>
          <w:szCs w:val="28"/>
        </w:rPr>
        <w:t xml:space="preserve"> report.</w:t>
      </w:r>
    </w:p>
    <w:p w:rsidR="00164847" w:rsidRDefault="00164847" w:rsidP="00164847">
      <w:pPr>
        <w:pStyle w:val="ColorfulList-Accent11"/>
        <w:tabs>
          <w:tab w:val="left" w:pos="360"/>
        </w:tabs>
        <w:spacing w:after="0" w:line="240" w:lineRule="auto"/>
        <w:rPr>
          <w:sz w:val="28"/>
          <w:szCs w:val="28"/>
        </w:rPr>
      </w:pPr>
    </w:p>
    <w:p w:rsidR="00164847" w:rsidRDefault="00164847" w:rsidP="00EC6B60">
      <w:pPr>
        <w:pStyle w:val="ColorfulList-Accent11"/>
        <w:tabs>
          <w:tab w:val="left" w:pos="360"/>
        </w:tabs>
        <w:spacing w:after="0" w:line="240" w:lineRule="auto"/>
        <w:ind w:left="0"/>
        <w:rPr>
          <w:b/>
          <w:sz w:val="28"/>
          <w:szCs w:val="28"/>
        </w:rPr>
      </w:pPr>
      <w:r>
        <w:rPr>
          <w:b/>
          <w:sz w:val="28"/>
          <w:szCs w:val="28"/>
        </w:rPr>
        <w:t>Athletic Committee – Mrs. Michele Gallagher, Chair</w:t>
      </w:r>
    </w:p>
    <w:p w:rsidR="00164847" w:rsidRDefault="00164847" w:rsidP="00EC6B60">
      <w:pPr>
        <w:spacing w:after="0" w:line="240" w:lineRule="auto"/>
        <w:rPr>
          <w:rFonts w:asciiTheme="minorHAnsi" w:hAnsiTheme="minorHAnsi"/>
          <w:sz w:val="28"/>
          <w:szCs w:val="28"/>
        </w:rPr>
      </w:pPr>
      <w:r w:rsidRPr="00EC6B60">
        <w:rPr>
          <w:rFonts w:asciiTheme="minorHAnsi" w:hAnsiTheme="minorHAnsi"/>
          <w:sz w:val="28"/>
          <w:szCs w:val="28"/>
        </w:rPr>
        <w:t xml:space="preserve">Recommend approval to hire Mike </w:t>
      </w:r>
      <w:proofErr w:type="spellStart"/>
      <w:r w:rsidRPr="00EC6B60">
        <w:rPr>
          <w:rFonts w:asciiTheme="minorHAnsi" w:hAnsiTheme="minorHAnsi"/>
          <w:sz w:val="28"/>
          <w:szCs w:val="28"/>
        </w:rPr>
        <w:t>Larko</w:t>
      </w:r>
      <w:proofErr w:type="spellEnd"/>
      <w:r w:rsidRPr="00EC6B60">
        <w:rPr>
          <w:rFonts w:asciiTheme="minorHAnsi" w:hAnsiTheme="minorHAnsi"/>
          <w:sz w:val="28"/>
          <w:szCs w:val="28"/>
        </w:rPr>
        <w:t xml:space="preserve">, Sr., Senior High Assistant Volleyball Coach, for the spring 2017 </w:t>
      </w:r>
      <w:proofErr w:type="spellStart"/>
      <w:r w:rsidRPr="00EC6B60">
        <w:rPr>
          <w:rFonts w:asciiTheme="minorHAnsi" w:hAnsiTheme="minorHAnsi"/>
          <w:sz w:val="28"/>
          <w:szCs w:val="28"/>
        </w:rPr>
        <w:t>season</w:t>
      </w:r>
      <w:proofErr w:type="gramStart"/>
      <w:r w:rsidRPr="00EC6B60">
        <w:rPr>
          <w:rFonts w:asciiTheme="minorHAnsi" w:hAnsiTheme="minorHAnsi"/>
          <w:sz w:val="28"/>
          <w:szCs w:val="28"/>
        </w:rPr>
        <w:t>,at</w:t>
      </w:r>
      <w:proofErr w:type="spellEnd"/>
      <w:proofErr w:type="gramEnd"/>
      <w:r w:rsidRPr="00EC6B60">
        <w:rPr>
          <w:rFonts w:asciiTheme="minorHAnsi" w:hAnsiTheme="minorHAnsi"/>
          <w:sz w:val="28"/>
          <w:szCs w:val="28"/>
        </w:rPr>
        <w:t xml:space="preserve"> the contracted rate.</w:t>
      </w:r>
    </w:p>
    <w:p w:rsidR="00EC6B60" w:rsidRPr="007B073F" w:rsidRDefault="00EC6B60" w:rsidP="00EC6B60">
      <w:pPr>
        <w:spacing w:after="0" w:line="240" w:lineRule="auto"/>
        <w:rPr>
          <w:sz w:val="28"/>
          <w:szCs w:val="28"/>
        </w:rPr>
      </w:pPr>
      <w:r w:rsidRPr="007B073F">
        <w:rPr>
          <w:rFonts w:cs="Calibri"/>
          <w:i/>
          <w:sz w:val="28"/>
          <w:szCs w:val="28"/>
        </w:rPr>
        <w:t xml:space="preserve">Motion by:  </w:t>
      </w:r>
      <w:r>
        <w:rPr>
          <w:rFonts w:cs="Calibri"/>
          <w:i/>
          <w:sz w:val="28"/>
          <w:szCs w:val="28"/>
        </w:rPr>
        <w:t>Gallagher</w:t>
      </w:r>
      <w:r>
        <w:rPr>
          <w:rFonts w:cs="Calibri"/>
          <w:i/>
          <w:sz w:val="28"/>
          <w:szCs w:val="28"/>
        </w:rPr>
        <w:t>, Second by:  Caldwell</w:t>
      </w:r>
    </w:p>
    <w:p w:rsidR="00EC6B60" w:rsidRPr="007B073F" w:rsidRDefault="00EC6B60" w:rsidP="00EC6B60">
      <w:pPr>
        <w:spacing w:after="0" w:line="240" w:lineRule="auto"/>
        <w:rPr>
          <w:sz w:val="28"/>
          <w:szCs w:val="28"/>
        </w:rPr>
      </w:pPr>
      <w:r w:rsidRPr="007B073F">
        <w:rPr>
          <w:rFonts w:cs="Calibri"/>
          <w:i/>
          <w:sz w:val="28"/>
          <w:szCs w:val="28"/>
        </w:rPr>
        <w:t>Final Resolution:  Motion passes</w:t>
      </w:r>
    </w:p>
    <w:p w:rsidR="00EC6B60" w:rsidRPr="007B073F" w:rsidRDefault="00EC6B60" w:rsidP="00EC6B60">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EC6B60" w:rsidRPr="007B073F" w:rsidRDefault="00EC6B60" w:rsidP="00EC6B60">
      <w:pPr>
        <w:spacing w:after="0" w:line="240" w:lineRule="auto"/>
        <w:rPr>
          <w:sz w:val="28"/>
          <w:szCs w:val="28"/>
        </w:rPr>
      </w:pPr>
      <w:r w:rsidRPr="007B073F">
        <w:rPr>
          <w:rFonts w:cs="Calibri"/>
          <w:i/>
          <w:sz w:val="28"/>
          <w:szCs w:val="28"/>
        </w:rPr>
        <w:t>No: None</w:t>
      </w:r>
    </w:p>
    <w:p w:rsidR="00EC6B60" w:rsidRPr="007B073F" w:rsidRDefault="00EC6B60" w:rsidP="00EC6B60">
      <w:pPr>
        <w:spacing w:after="0" w:line="240" w:lineRule="auto"/>
        <w:rPr>
          <w:sz w:val="28"/>
          <w:szCs w:val="28"/>
        </w:rPr>
      </w:pPr>
      <w:r>
        <w:rPr>
          <w:rFonts w:cs="Calibri"/>
          <w:i/>
          <w:sz w:val="28"/>
          <w:szCs w:val="28"/>
        </w:rPr>
        <w:t>Absent: Dowdell</w:t>
      </w:r>
    </w:p>
    <w:p w:rsidR="00164847" w:rsidRDefault="00164847" w:rsidP="00164847">
      <w:pPr>
        <w:pStyle w:val="ListParagraph"/>
        <w:spacing w:after="0" w:line="240" w:lineRule="auto"/>
        <w:ind w:left="1080"/>
        <w:rPr>
          <w:rFonts w:asciiTheme="minorHAnsi" w:hAnsiTheme="minorHAnsi"/>
          <w:color w:val="000000"/>
          <w:sz w:val="28"/>
          <w:szCs w:val="28"/>
        </w:rPr>
      </w:pPr>
    </w:p>
    <w:p w:rsidR="00164847" w:rsidRDefault="00164847" w:rsidP="00EC6B60">
      <w:pPr>
        <w:spacing w:after="0" w:line="240" w:lineRule="auto"/>
        <w:rPr>
          <w:rFonts w:asciiTheme="minorHAnsi" w:hAnsiTheme="minorHAnsi"/>
          <w:sz w:val="28"/>
          <w:szCs w:val="28"/>
        </w:rPr>
      </w:pPr>
      <w:r w:rsidRPr="00EC6B60">
        <w:rPr>
          <w:rFonts w:asciiTheme="minorHAnsi" w:hAnsiTheme="minorHAnsi"/>
          <w:sz w:val="28"/>
          <w:szCs w:val="28"/>
        </w:rPr>
        <w:t xml:space="preserve">Recommend approval to accept Erin </w:t>
      </w:r>
      <w:proofErr w:type="spellStart"/>
      <w:r w:rsidRPr="00EC6B60">
        <w:rPr>
          <w:rFonts w:asciiTheme="minorHAnsi" w:hAnsiTheme="minorHAnsi"/>
          <w:sz w:val="28"/>
          <w:szCs w:val="28"/>
        </w:rPr>
        <w:t>Diebler</w:t>
      </w:r>
      <w:proofErr w:type="spellEnd"/>
      <w:r w:rsidRPr="00EC6B60">
        <w:rPr>
          <w:rFonts w:asciiTheme="minorHAnsi" w:hAnsiTheme="minorHAnsi"/>
          <w:sz w:val="28"/>
          <w:szCs w:val="28"/>
        </w:rPr>
        <w:t>, Senior High Volunteer Assistant Softball Coach, for the spring 2017 season.</w:t>
      </w:r>
    </w:p>
    <w:p w:rsidR="00EC6B60" w:rsidRPr="007B073F" w:rsidRDefault="00EC6B60" w:rsidP="00EC6B60">
      <w:pPr>
        <w:spacing w:after="0" w:line="240" w:lineRule="auto"/>
        <w:rPr>
          <w:sz w:val="28"/>
          <w:szCs w:val="28"/>
        </w:rPr>
      </w:pPr>
      <w:r w:rsidRPr="007B073F">
        <w:rPr>
          <w:rFonts w:cs="Calibri"/>
          <w:i/>
          <w:sz w:val="28"/>
          <w:szCs w:val="28"/>
        </w:rPr>
        <w:t xml:space="preserve">Motion by:  </w:t>
      </w:r>
      <w:r>
        <w:rPr>
          <w:rFonts w:cs="Calibri"/>
          <w:i/>
          <w:sz w:val="28"/>
          <w:szCs w:val="28"/>
        </w:rPr>
        <w:t>Gallagher</w:t>
      </w:r>
      <w:r>
        <w:rPr>
          <w:rFonts w:cs="Calibri"/>
          <w:i/>
          <w:sz w:val="28"/>
          <w:szCs w:val="28"/>
        </w:rPr>
        <w:t>, Second by:  Caldwell</w:t>
      </w:r>
    </w:p>
    <w:p w:rsidR="00EC6B60" w:rsidRPr="007B073F" w:rsidRDefault="00EC6B60" w:rsidP="00EC6B60">
      <w:pPr>
        <w:spacing w:after="0" w:line="240" w:lineRule="auto"/>
        <w:rPr>
          <w:sz w:val="28"/>
          <w:szCs w:val="28"/>
        </w:rPr>
      </w:pPr>
      <w:r w:rsidRPr="007B073F">
        <w:rPr>
          <w:rFonts w:cs="Calibri"/>
          <w:i/>
          <w:sz w:val="28"/>
          <w:szCs w:val="28"/>
        </w:rPr>
        <w:t>Final Resolution:  Motion passes</w:t>
      </w:r>
    </w:p>
    <w:p w:rsidR="00EC6B60" w:rsidRPr="007B073F" w:rsidRDefault="00EC6B60" w:rsidP="00EC6B60">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EC6B60" w:rsidRPr="007B073F" w:rsidRDefault="00EC6B60" w:rsidP="00EC6B60">
      <w:pPr>
        <w:spacing w:after="0" w:line="240" w:lineRule="auto"/>
        <w:rPr>
          <w:sz w:val="28"/>
          <w:szCs w:val="28"/>
        </w:rPr>
      </w:pPr>
      <w:r w:rsidRPr="007B073F">
        <w:rPr>
          <w:rFonts w:cs="Calibri"/>
          <w:i/>
          <w:sz w:val="28"/>
          <w:szCs w:val="28"/>
        </w:rPr>
        <w:t>No: None</w:t>
      </w:r>
    </w:p>
    <w:p w:rsidR="00EC6B60" w:rsidRPr="007B073F" w:rsidRDefault="00EC6B60" w:rsidP="00EC6B60">
      <w:pPr>
        <w:spacing w:after="0" w:line="240" w:lineRule="auto"/>
        <w:rPr>
          <w:sz w:val="28"/>
          <w:szCs w:val="28"/>
        </w:rPr>
      </w:pPr>
      <w:r>
        <w:rPr>
          <w:rFonts w:cs="Calibri"/>
          <w:i/>
          <w:sz w:val="28"/>
          <w:szCs w:val="28"/>
        </w:rPr>
        <w:t>Absent: Dowdell</w:t>
      </w:r>
    </w:p>
    <w:p w:rsidR="00EC6B60" w:rsidRPr="00EC6B60" w:rsidRDefault="00EC6B60" w:rsidP="00EC6B60">
      <w:pPr>
        <w:spacing w:after="0" w:line="240" w:lineRule="auto"/>
        <w:rPr>
          <w:rFonts w:asciiTheme="minorHAnsi" w:hAnsiTheme="minorHAnsi"/>
          <w:color w:val="000000"/>
          <w:sz w:val="28"/>
          <w:szCs w:val="28"/>
        </w:rPr>
      </w:pPr>
    </w:p>
    <w:p w:rsidR="00164847" w:rsidRPr="00EC6B60" w:rsidRDefault="00164847" w:rsidP="00EC6B60">
      <w:pPr>
        <w:spacing w:after="0" w:line="240" w:lineRule="auto"/>
        <w:rPr>
          <w:b/>
          <w:sz w:val="28"/>
          <w:szCs w:val="28"/>
        </w:rPr>
      </w:pPr>
      <w:r w:rsidRPr="00EC6B60">
        <w:rPr>
          <w:b/>
          <w:sz w:val="28"/>
          <w:szCs w:val="28"/>
        </w:rPr>
        <w:t>Food Service and Nutrition Committee – Mrs. Michelle Stepnick, Chair</w:t>
      </w:r>
    </w:p>
    <w:p w:rsidR="00164847" w:rsidRPr="00EC6B60" w:rsidRDefault="00EC6B60" w:rsidP="00EC6B60">
      <w:pPr>
        <w:spacing w:after="0" w:line="240" w:lineRule="auto"/>
        <w:rPr>
          <w:sz w:val="28"/>
          <w:szCs w:val="28"/>
        </w:rPr>
      </w:pPr>
      <w:r>
        <w:rPr>
          <w:sz w:val="28"/>
          <w:szCs w:val="28"/>
        </w:rPr>
        <w:t xml:space="preserve">Mrs. Stepnick </w:t>
      </w:r>
      <w:r w:rsidR="00164847" w:rsidRPr="00EC6B60">
        <w:rPr>
          <w:sz w:val="28"/>
          <w:szCs w:val="28"/>
        </w:rPr>
        <w:t>ma</w:t>
      </w:r>
      <w:r>
        <w:rPr>
          <w:sz w:val="28"/>
          <w:szCs w:val="28"/>
        </w:rPr>
        <w:t>d</w:t>
      </w:r>
      <w:r w:rsidR="00164847" w:rsidRPr="00EC6B60">
        <w:rPr>
          <w:sz w:val="28"/>
          <w:szCs w:val="28"/>
        </w:rPr>
        <w:t>e th</w:t>
      </w:r>
      <w:r>
        <w:rPr>
          <w:sz w:val="28"/>
          <w:szCs w:val="28"/>
        </w:rPr>
        <w:t>e</w:t>
      </w:r>
      <w:r w:rsidR="00164847" w:rsidRPr="00EC6B60">
        <w:rPr>
          <w:sz w:val="28"/>
          <w:szCs w:val="28"/>
        </w:rPr>
        <w:t xml:space="preserve"> report.</w:t>
      </w:r>
    </w:p>
    <w:p w:rsidR="00164847" w:rsidRDefault="00164847" w:rsidP="00164847">
      <w:pPr>
        <w:spacing w:after="0" w:line="240" w:lineRule="auto"/>
        <w:rPr>
          <w:b/>
          <w:sz w:val="28"/>
          <w:szCs w:val="28"/>
        </w:rPr>
      </w:pPr>
    </w:p>
    <w:p w:rsidR="00164847" w:rsidRDefault="00164847" w:rsidP="00EC6B60">
      <w:pPr>
        <w:spacing w:after="0" w:line="240" w:lineRule="auto"/>
        <w:rPr>
          <w:b/>
          <w:sz w:val="28"/>
          <w:szCs w:val="28"/>
        </w:rPr>
      </w:pPr>
      <w:r>
        <w:rPr>
          <w:b/>
          <w:sz w:val="28"/>
          <w:szCs w:val="28"/>
        </w:rPr>
        <w:t>Intergovernmental Committee – Mrs. Susan Caldwell, Chair</w:t>
      </w:r>
    </w:p>
    <w:p w:rsidR="00164847" w:rsidRPr="00AF0D39" w:rsidRDefault="00164847" w:rsidP="00AF0D39">
      <w:pPr>
        <w:spacing w:after="0" w:line="240" w:lineRule="auto"/>
        <w:rPr>
          <w:sz w:val="28"/>
          <w:szCs w:val="28"/>
        </w:rPr>
      </w:pPr>
      <w:r w:rsidRPr="00AF0D39">
        <w:rPr>
          <w:sz w:val="28"/>
          <w:szCs w:val="28"/>
        </w:rPr>
        <w:t>An Intergovernmental Committee Meeting is scheduled for Wednesday, February 15, 2017 at 7:00PM in the Plum High School Board Room.</w:t>
      </w:r>
    </w:p>
    <w:p w:rsidR="00AF0D39" w:rsidRDefault="00AF0D39" w:rsidP="00AF0D39">
      <w:pPr>
        <w:spacing w:after="0" w:line="240" w:lineRule="auto"/>
        <w:rPr>
          <w:sz w:val="28"/>
          <w:szCs w:val="28"/>
        </w:rPr>
      </w:pPr>
    </w:p>
    <w:p w:rsidR="00164847" w:rsidRDefault="00164847" w:rsidP="00AF0D39">
      <w:pPr>
        <w:spacing w:after="0" w:line="240" w:lineRule="auto"/>
        <w:rPr>
          <w:b/>
          <w:sz w:val="28"/>
          <w:szCs w:val="28"/>
        </w:rPr>
      </w:pPr>
      <w:r>
        <w:rPr>
          <w:b/>
          <w:sz w:val="28"/>
          <w:szCs w:val="28"/>
        </w:rPr>
        <w:lastRenderedPageBreak/>
        <w:t>Forbes Road Career and Technology Center - Mr. Jim Rogers</w:t>
      </w:r>
      <w:proofErr w:type="gramStart"/>
      <w:r>
        <w:rPr>
          <w:b/>
          <w:sz w:val="28"/>
          <w:szCs w:val="28"/>
        </w:rPr>
        <w:t>,  Representative</w:t>
      </w:r>
      <w:proofErr w:type="gramEnd"/>
    </w:p>
    <w:p w:rsidR="00164847" w:rsidRPr="00AF0D39" w:rsidRDefault="00164847" w:rsidP="00AF0D39">
      <w:pPr>
        <w:spacing w:after="0" w:line="240" w:lineRule="auto"/>
        <w:rPr>
          <w:sz w:val="28"/>
          <w:szCs w:val="28"/>
        </w:rPr>
      </w:pPr>
      <w:r w:rsidRPr="00AF0D39">
        <w:rPr>
          <w:sz w:val="28"/>
          <w:szCs w:val="28"/>
        </w:rPr>
        <w:t>Mr. Rogers ma</w:t>
      </w:r>
      <w:r w:rsidR="00AF0D39">
        <w:rPr>
          <w:sz w:val="28"/>
          <w:szCs w:val="28"/>
        </w:rPr>
        <w:t>d</w:t>
      </w:r>
      <w:r w:rsidRPr="00AF0D39">
        <w:rPr>
          <w:sz w:val="28"/>
          <w:szCs w:val="28"/>
        </w:rPr>
        <w:t>e th</w:t>
      </w:r>
      <w:r w:rsidR="00AF0D39">
        <w:rPr>
          <w:sz w:val="28"/>
          <w:szCs w:val="28"/>
        </w:rPr>
        <w:t>e</w:t>
      </w:r>
      <w:r w:rsidRPr="00AF0D39">
        <w:rPr>
          <w:sz w:val="28"/>
          <w:szCs w:val="28"/>
        </w:rPr>
        <w:t xml:space="preserve"> report.  </w:t>
      </w:r>
    </w:p>
    <w:p w:rsidR="00164847" w:rsidRDefault="00164847" w:rsidP="00164847">
      <w:pPr>
        <w:pStyle w:val="ListParagraph"/>
        <w:spacing w:after="0" w:line="240" w:lineRule="auto"/>
        <w:ind w:left="1080"/>
        <w:rPr>
          <w:sz w:val="28"/>
          <w:szCs w:val="28"/>
        </w:rPr>
      </w:pPr>
    </w:p>
    <w:p w:rsidR="00164847" w:rsidRDefault="00164847" w:rsidP="00AF0D39">
      <w:pPr>
        <w:spacing w:after="0" w:line="240" w:lineRule="auto"/>
        <w:rPr>
          <w:b/>
          <w:sz w:val="28"/>
          <w:szCs w:val="28"/>
        </w:rPr>
      </w:pPr>
      <w:r>
        <w:rPr>
          <w:b/>
          <w:sz w:val="28"/>
          <w:szCs w:val="28"/>
        </w:rPr>
        <w:t>Legislative Policy Council – ________________, Representative</w:t>
      </w:r>
    </w:p>
    <w:p w:rsidR="00164847" w:rsidRDefault="00164847" w:rsidP="00AF0D39">
      <w:pPr>
        <w:spacing w:after="0" w:line="240" w:lineRule="auto"/>
        <w:rPr>
          <w:b/>
          <w:sz w:val="28"/>
          <w:szCs w:val="28"/>
        </w:rPr>
      </w:pPr>
      <w:r w:rsidRPr="00AF0D39">
        <w:rPr>
          <w:sz w:val="28"/>
          <w:szCs w:val="28"/>
        </w:rPr>
        <w:t xml:space="preserve">Recommend appointing _______ to the Legislative Policy Council as the Plum Borough School District Representative.   </w:t>
      </w:r>
    </w:p>
    <w:p w:rsidR="00AF0D39" w:rsidRDefault="00AF0D39" w:rsidP="00AF0D39">
      <w:pPr>
        <w:spacing w:after="0" w:line="240" w:lineRule="auto"/>
        <w:rPr>
          <w:rFonts w:cs="Calibri"/>
          <w:i/>
          <w:sz w:val="28"/>
          <w:szCs w:val="28"/>
        </w:rPr>
      </w:pPr>
      <w:r w:rsidRPr="007B073F">
        <w:rPr>
          <w:rFonts w:cs="Calibri"/>
          <w:i/>
          <w:sz w:val="28"/>
          <w:szCs w:val="28"/>
        </w:rPr>
        <w:t xml:space="preserve">Motion by:  </w:t>
      </w:r>
      <w:proofErr w:type="spellStart"/>
      <w:r>
        <w:rPr>
          <w:rFonts w:cs="Calibri"/>
          <w:i/>
          <w:sz w:val="28"/>
          <w:szCs w:val="28"/>
        </w:rPr>
        <w:t>Roessler</w:t>
      </w:r>
      <w:proofErr w:type="spellEnd"/>
      <w:r>
        <w:rPr>
          <w:rFonts w:cs="Calibri"/>
          <w:i/>
          <w:sz w:val="28"/>
          <w:szCs w:val="28"/>
        </w:rPr>
        <w:t xml:space="preserve"> to appoint Steve </w:t>
      </w:r>
      <w:proofErr w:type="spellStart"/>
      <w:r>
        <w:rPr>
          <w:rFonts w:cs="Calibri"/>
          <w:i/>
          <w:sz w:val="28"/>
          <w:szCs w:val="28"/>
        </w:rPr>
        <w:t>Schlauch</w:t>
      </w:r>
      <w:proofErr w:type="spellEnd"/>
    </w:p>
    <w:p w:rsidR="00AF0D39" w:rsidRPr="007B073F" w:rsidRDefault="00AF0D39" w:rsidP="00AF0D39">
      <w:pPr>
        <w:spacing w:after="0" w:line="240" w:lineRule="auto"/>
        <w:rPr>
          <w:sz w:val="28"/>
          <w:szCs w:val="28"/>
        </w:rPr>
      </w:pPr>
      <w:r>
        <w:rPr>
          <w:rFonts w:cs="Calibri"/>
          <w:i/>
          <w:sz w:val="28"/>
          <w:szCs w:val="28"/>
        </w:rPr>
        <w:t>Motion by:  Gallagher to appoint Michelle Stepnick</w:t>
      </w:r>
    </w:p>
    <w:p w:rsidR="00AF0D39" w:rsidRPr="007B073F" w:rsidRDefault="00AF0D39" w:rsidP="00AF0D39">
      <w:pPr>
        <w:spacing w:after="0" w:line="240" w:lineRule="auto"/>
        <w:rPr>
          <w:sz w:val="28"/>
          <w:szCs w:val="28"/>
        </w:rPr>
      </w:pPr>
      <w:r>
        <w:rPr>
          <w:rFonts w:cs="Calibri"/>
          <w:i/>
          <w:sz w:val="28"/>
          <w:szCs w:val="28"/>
        </w:rPr>
        <w:t>Final Resolution:  Motion fails in a Roll Call Vote</w:t>
      </w:r>
    </w:p>
    <w:p w:rsidR="00AF0D39" w:rsidRDefault="00AF0D39" w:rsidP="00AF0D39">
      <w:pPr>
        <w:spacing w:after="0" w:line="240" w:lineRule="auto"/>
        <w:rPr>
          <w:rFonts w:cs="Calibri"/>
          <w:i/>
          <w:sz w:val="28"/>
          <w:szCs w:val="28"/>
        </w:rPr>
      </w:pPr>
      <w:proofErr w:type="spellStart"/>
      <w:r>
        <w:rPr>
          <w:rFonts w:cs="Calibri"/>
          <w:i/>
          <w:sz w:val="28"/>
          <w:szCs w:val="28"/>
        </w:rPr>
        <w:t>Schlauch</w:t>
      </w:r>
      <w:proofErr w:type="spellEnd"/>
      <w:r>
        <w:rPr>
          <w:rFonts w:cs="Calibri"/>
          <w:i/>
          <w:sz w:val="28"/>
          <w:szCs w:val="28"/>
        </w:rPr>
        <w:t xml:space="preserve">:  </w:t>
      </w:r>
      <w:r w:rsidRPr="007B073F">
        <w:rPr>
          <w:rFonts w:cs="Calibri"/>
          <w:i/>
          <w:sz w:val="28"/>
          <w:szCs w:val="28"/>
        </w:rPr>
        <w:t xml:space="preserve">Caldwell, Colella, </w:t>
      </w:r>
      <w:proofErr w:type="spellStart"/>
      <w:r>
        <w:rPr>
          <w:rFonts w:cs="Calibri"/>
          <w:i/>
          <w:sz w:val="28"/>
          <w:szCs w:val="28"/>
        </w:rPr>
        <w:t>Roessler</w:t>
      </w:r>
      <w:proofErr w:type="spellEnd"/>
      <w:r>
        <w:rPr>
          <w:rFonts w:cs="Calibri"/>
          <w:i/>
          <w:sz w:val="28"/>
          <w:szCs w:val="28"/>
        </w:rPr>
        <w:t xml:space="preserve">, </w:t>
      </w:r>
      <w:proofErr w:type="spellStart"/>
      <w:r w:rsidRPr="007B073F">
        <w:rPr>
          <w:rFonts w:cs="Calibri"/>
          <w:i/>
          <w:sz w:val="28"/>
          <w:szCs w:val="28"/>
        </w:rPr>
        <w:t>Schlauch</w:t>
      </w:r>
      <w:proofErr w:type="spellEnd"/>
      <w:r w:rsidRPr="007B073F">
        <w:rPr>
          <w:rFonts w:cs="Calibri"/>
          <w:i/>
          <w:sz w:val="28"/>
          <w:szCs w:val="28"/>
        </w:rPr>
        <w:t xml:space="preserve">, </w:t>
      </w:r>
    </w:p>
    <w:p w:rsidR="00AF0D39" w:rsidRPr="007B073F" w:rsidRDefault="00AF0D39" w:rsidP="00AF0D39">
      <w:pPr>
        <w:spacing w:after="0" w:line="240" w:lineRule="auto"/>
        <w:rPr>
          <w:sz w:val="28"/>
          <w:szCs w:val="28"/>
        </w:rPr>
      </w:pPr>
      <w:r>
        <w:rPr>
          <w:rFonts w:cs="Calibri"/>
          <w:i/>
          <w:sz w:val="28"/>
          <w:szCs w:val="28"/>
        </w:rPr>
        <w:t xml:space="preserve">Stepnick:  </w:t>
      </w:r>
      <w:r>
        <w:rPr>
          <w:rFonts w:cs="Calibri"/>
          <w:i/>
          <w:sz w:val="28"/>
          <w:szCs w:val="28"/>
        </w:rPr>
        <w:t>Gallagher via phone,</w:t>
      </w:r>
      <w:r>
        <w:rPr>
          <w:rFonts w:cs="Calibri"/>
          <w:i/>
          <w:sz w:val="28"/>
          <w:szCs w:val="28"/>
        </w:rPr>
        <w:t xml:space="preserve"> </w:t>
      </w:r>
      <w:r w:rsidRPr="007B073F">
        <w:rPr>
          <w:rFonts w:cs="Calibri"/>
          <w:i/>
          <w:sz w:val="28"/>
          <w:szCs w:val="28"/>
        </w:rPr>
        <w:t>Rogers,</w:t>
      </w:r>
      <w:r>
        <w:rPr>
          <w:rFonts w:cs="Calibri"/>
          <w:i/>
          <w:sz w:val="28"/>
          <w:szCs w:val="28"/>
        </w:rPr>
        <w:t xml:space="preserve"> </w:t>
      </w:r>
      <w:r>
        <w:rPr>
          <w:rFonts w:cs="Calibri"/>
          <w:i/>
          <w:sz w:val="28"/>
          <w:szCs w:val="28"/>
        </w:rPr>
        <w:t xml:space="preserve">Stepnick, </w:t>
      </w:r>
      <w:r w:rsidRPr="007B073F">
        <w:rPr>
          <w:rFonts w:cs="Calibri"/>
          <w:i/>
          <w:sz w:val="28"/>
          <w:szCs w:val="28"/>
        </w:rPr>
        <w:t>Zucco</w:t>
      </w:r>
    </w:p>
    <w:p w:rsidR="00AF0D39" w:rsidRPr="007B073F" w:rsidRDefault="00AF0D39" w:rsidP="00AF0D39">
      <w:pPr>
        <w:spacing w:after="0" w:line="240" w:lineRule="auto"/>
        <w:rPr>
          <w:sz w:val="28"/>
          <w:szCs w:val="28"/>
        </w:rPr>
      </w:pPr>
      <w:r>
        <w:rPr>
          <w:rFonts w:cs="Calibri"/>
          <w:i/>
          <w:sz w:val="28"/>
          <w:szCs w:val="28"/>
        </w:rPr>
        <w:t>Absent: Dowdell</w:t>
      </w:r>
    </w:p>
    <w:p w:rsidR="00164847" w:rsidRDefault="00164847" w:rsidP="00164847">
      <w:pPr>
        <w:pStyle w:val="ListParagraph"/>
        <w:spacing w:after="0" w:line="240" w:lineRule="auto"/>
        <w:ind w:left="1080"/>
        <w:rPr>
          <w:sz w:val="28"/>
          <w:szCs w:val="28"/>
        </w:rPr>
      </w:pPr>
      <w:r>
        <w:rPr>
          <w:sz w:val="28"/>
          <w:szCs w:val="28"/>
        </w:rPr>
        <w:t xml:space="preserve"> </w:t>
      </w:r>
    </w:p>
    <w:p w:rsidR="00164847" w:rsidRDefault="00164847" w:rsidP="00AF0D39">
      <w:pPr>
        <w:spacing w:after="0" w:line="240" w:lineRule="auto"/>
        <w:rPr>
          <w:b/>
          <w:sz w:val="28"/>
          <w:szCs w:val="28"/>
        </w:rPr>
      </w:pPr>
      <w:r>
        <w:rPr>
          <w:b/>
          <w:sz w:val="28"/>
          <w:szCs w:val="28"/>
        </w:rPr>
        <w:t>President’s Report – Mr. Kevin Dowdell</w:t>
      </w:r>
    </w:p>
    <w:p w:rsidR="00164847" w:rsidRPr="00AF0D39" w:rsidRDefault="00164847" w:rsidP="00AF0D39">
      <w:pPr>
        <w:spacing w:after="0" w:line="240" w:lineRule="auto"/>
        <w:rPr>
          <w:sz w:val="28"/>
          <w:szCs w:val="28"/>
        </w:rPr>
      </w:pPr>
      <w:r w:rsidRPr="00AF0D39">
        <w:rPr>
          <w:sz w:val="28"/>
          <w:szCs w:val="28"/>
        </w:rPr>
        <w:t>Mr. Colella ma</w:t>
      </w:r>
      <w:r w:rsidR="00AF0D39">
        <w:rPr>
          <w:sz w:val="28"/>
          <w:szCs w:val="28"/>
        </w:rPr>
        <w:t>d</w:t>
      </w:r>
      <w:r w:rsidRPr="00AF0D39">
        <w:rPr>
          <w:sz w:val="28"/>
          <w:szCs w:val="28"/>
        </w:rPr>
        <w:t>e th</w:t>
      </w:r>
      <w:r w:rsidR="00AF0D39">
        <w:rPr>
          <w:sz w:val="28"/>
          <w:szCs w:val="28"/>
        </w:rPr>
        <w:t>e</w:t>
      </w:r>
      <w:r w:rsidRPr="00AF0D39">
        <w:rPr>
          <w:sz w:val="28"/>
          <w:szCs w:val="28"/>
        </w:rPr>
        <w:t xml:space="preserve"> report.</w:t>
      </w:r>
    </w:p>
    <w:p w:rsidR="00164847" w:rsidRDefault="00164847" w:rsidP="00164847">
      <w:pPr>
        <w:spacing w:after="0" w:line="240" w:lineRule="auto"/>
        <w:rPr>
          <w:sz w:val="28"/>
          <w:szCs w:val="28"/>
        </w:rPr>
      </w:pPr>
    </w:p>
    <w:p w:rsidR="00164847" w:rsidRPr="00AF0D39" w:rsidRDefault="00164847" w:rsidP="00AF0D39">
      <w:pPr>
        <w:spacing w:after="0" w:line="240" w:lineRule="auto"/>
        <w:rPr>
          <w:b/>
          <w:sz w:val="28"/>
          <w:szCs w:val="28"/>
        </w:rPr>
      </w:pPr>
      <w:r w:rsidRPr="00AF0D39">
        <w:rPr>
          <w:b/>
          <w:sz w:val="28"/>
          <w:szCs w:val="28"/>
        </w:rPr>
        <w:t>Announcements</w:t>
      </w:r>
    </w:p>
    <w:p w:rsidR="00164847" w:rsidRPr="00AF0D39" w:rsidRDefault="00164847" w:rsidP="00AF0D39">
      <w:pPr>
        <w:spacing w:after="0" w:line="240" w:lineRule="auto"/>
        <w:rPr>
          <w:sz w:val="28"/>
          <w:szCs w:val="28"/>
        </w:rPr>
      </w:pPr>
      <w:r w:rsidRPr="00AF0D39">
        <w:rPr>
          <w:sz w:val="28"/>
          <w:szCs w:val="28"/>
        </w:rPr>
        <w:t>A Special Voting Meeting is scheduled for Tuesday, February 7, 2017 at 6:00PM in the Plum High School Library.</w:t>
      </w:r>
    </w:p>
    <w:p w:rsidR="00164847" w:rsidRDefault="00164847" w:rsidP="00164847">
      <w:pPr>
        <w:pStyle w:val="ListParagraph"/>
        <w:spacing w:after="0" w:line="240" w:lineRule="auto"/>
        <w:rPr>
          <w:sz w:val="28"/>
          <w:szCs w:val="28"/>
        </w:rPr>
      </w:pPr>
    </w:p>
    <w:p w:rsidR="00164847" w:rsidRPr="00AF0D39" w:rsidRDefault="00164847" w:rsidP="00AF0D39">
      <w:pPr>
        <w:spacing w:after="0" w:line="240" w:lineRule="auto"/>
        <w:rPr>
          <w:sz w:val="28"/>
          <w:szCs w:val="28"/>
        </w:rPr>
      </w:pPr>
      <w:r w:rsidRPr="00AF0D39">
        <w:rPr>
          <w:sz w:val="28"/>
          <w:szCs w:val="28"/>
        </w:rPr>
        <w:t>The Discussion Meeting is scheduled for Tuesday, February 21, 2017 at 6:00PM in the Plum High School Library</w:t>
      </w:r>
    </w:p>
    <w:p w:rsidR="00164847" w:rsidRDefault="00164847" w:rsidP="00164847">
      <w:pPr>
        <w:pStyle w:val="ListParagraph"/>
        <w:spacing w:after="0" w:line="240" w:lineRule="auto"/>
        <w:rPr>
          <w:sz w:val="28"/>
          <w:szCs w:val="28"/>
        </w:rPr>
      </w:pPr>
    </w:p>
    <w:p w:rsidR="00164847" w:rsidRPr="00AF0D39" w:rsidRDefault="00164847" w:rsidP="00AF0D39">
      <w:pPr>
        <w:spacing w:after="0" w:line="240" w:lineRule="auto"/>
        <w:rPr>
          <w:sz w:val="28"/>
          <w:szCs w:val="28"/>
        </w:rPr>
      </w:pPr>
      <w:r w:rsidRPr="00AF0D39">
        <w:rPr>
          <w:sz w:val="28"/>
          <w:szCs w:val="28"/>
        </w:rPr>
        <w:t>The regular February Board Meeting is scheduled for Tuesday, February 28, 2017 at 7:00 PM in the Plum High School Library.</w:t>
      </w:r>
    </w:p>
    <w:p w:rsidR="00164847" w:rsidRDefault="00164847" w:rsidP="00164847">
      <w:pPr>
        <w:spacing w:after="0" w:line="240" w:lineRule="auto"/>
        <w:ind w:left="360"/>
        <w:rPr>
          <w:sz w:val="28"/>
          <w:szCs w:val="28"/>
        </w:rPr>
      </w:pPr>
      <w:r>
        <w:rPr>
          <w:sz w:val="28"/>
          <w:szCs w:val="28"/>
        </w:rPr>
        <w:t xml:space="preserve">  </w:t>
      </w:r>
    </w:p>
    <w:p w:rsidR="00164847" w:rsidRPr="00AF0D39" w:rsidRDefault="00164847" w:rsidP="00AF0D39">
      <w:pPr>
        <w:spacing w:after="0" w:line="240" w:lineRule="auto"/>
        <w:rPr>
          <w:b/>
          <w:sz w:val="28"/>
          <w:szCs w:val="28"/>
        </w:rPr>
      </w:pPr>
      <w:r w:rsidRPr="00AF0D39">
        <w:rPr>
          <w:b/>
          <w:sz w:val="28"/>
          <w:szCs w:val="28"/>
        </w:rPr>
        <w:t>Adjournment</w:t>
      </w:r>
    </w:p>
    <w:p w:rsidR="00164847" w:rsidRDefault="00164847" w:rsidP="00AF0D39">
      <w:pPr>
        <w:pStyle w:val="ColorfulList-Accent11"/>
        <w:spacing w:after="0" w:line="240" w:lineRule="auto"/>
        <w:ind w:left="0"/>
        <w:rPr>
          <w:sz w:val="28"/>
          <w:szCs w:val="28"/>
        </w:rPr>
      </w:pPr>
      <w:r>
        <w:rPr>
          <w:sz w:val="28"/>
          <w:szCs w:val="28"/>
        </w:rPr>
        <w:t xml:space="preserve">Motion to </w:t>
      </w:r>
      <w:r w:rsidR="00AF0D39">
        <w:rPr>
          <w:sz w:val="28"/>
          <w:szCs w:val="28"/>
        </w:rPr>
        <w:t>a</w:t>
      </w:r>
      <w:r>
        <w:rPr>
          <w:sz w:val="28"/>
          <w:szCs w:val="28"/>
        </w:rPr>
        <w:t>djourn</w:t>
      </w:r>
      <w:r w:rsidR="00AF0D39">
        <w:rPr>
          <w:sz w:val="28"/>
          <w:szCs w:val="28"/>
        </w:rPr>
        <w:t xml:space="preserve"> at 8:47</w:t>
      </w:r>
    </w:p>
    <w:p w:rsidR="00AF0D39" w:rsidRPr="007B073F" w:rsidRDefault="00AF0D39" w:rsidP="00AF0D39">
      <w:pPr>
        <w:spacing w:after="0" w:line="240" w:lineRule="auto"/>
        <w:rPr>
          <w:sz w:val="28"/>
          <w:szCs w:val="28"/>
        </w:rPr>
      </w:pPr>
      <w:r w:rsidRPr="007B073F">
        <w:rPr>
          <w:rFonts w:cs="Calibri"/>
          <w:i/>
          <w:sz w:val="28"/>
          <w:szCs w:val="28"/>
        </w:rPr>
        <w:t xml:space="preserve">Motion by:  </w:t>
      </w:r>
      <w:r w:rsidR="00D33274">
        <w:rPr>
          <w:rFonts w:cs="Calibri"/>
          <w:i/>
          <w:sz w:val="28"/>
          <w:szCs w:val="28"/>
        </w:rPr>
        <w:t xml:space="preserve">Zucco, Second by:  </w:t>
      </w:r>
      <w:proofErr w:type="spellStart"/>
      <w:r w:rsidR="00D33274">
        <w:rPr>
          <w:rFonts w:cs="Calibri"/>
          <w:i/>
          <w:sz w:val="28"/>
          <w:szCs w:val="28"/>
        </w:rPr>
        <w:t>Roessler</w:t>
      </w:r>
      <w:proofErr w:type="spellEnd"/>
    </w:p>
    <w:p w:rsidR="00AF0D39" w:rsidRPr="007B073F" w:rsidRDefault="00AF0D39" w:rsidP="00AF0D39">
      <w:pPr>
        <w:spacing w:after="0" w:line="240" w:lineRule="auto"/>
        <w:rPr>
          <w:sz w:val="28"/>
          <w:szCs w:val="28"/>
        </w:rPr>
      </w:pPr>
      <w:r w:rsidRPr="007B073F">
        <w:rPr>
          <w:rFonts w:cs="Calibri"/>
          <w:i/>
          <w:sz w:val="28"/>
          <w:szCs w:val="28"/>
        </w:rPr>
        <w:t>Final Resolution:  Motion passes</w:t>
      </w:r>
    </w:p>
    <w:p w:rsidR="00AF0D39" w:rsidRPr="007B073F" w:rsidRDefault="00AF0D39" w:rsidP="00AF0D39">
      <w:pPr>
        <w:spacing w:after="0" w:line="240" w:lineRule="auto"/>
        <w:rPr>
          <w:sz w:val="28"/>
          <w:szCs w:val="28"/>
        </w:rPr>
      </w:pPr>
      <w:r w:rsidRPr="007B073F">
        <w:rPr>
          <w:rFonts w:cs="Calibri"/>
          <w:i/>
          <w:sz w:val="28"/>
          <w:szCs w:val="28"/>
        </w:rPr>
        <w:t xml:space="preserve">Yes:  Caldwell, Colella, </w:t>
      </w:r>
      <w:r>
        <w:rPr>
          <w:rFonts w:cs="Calibri"/>
          <w:i/>
          <w:sz w:val="28"/>
          <w:szCs w:val="28"/>
        </w:rPr>
        <w:t xml:space="preserve">Gallagher via phone, </w:t>
      </w:r>
      <w:proofErr w:type="spellStart"/>
      <w:r>
        <w:rPr>
          <w:rFonts w:cs="Calibri"/>
          <w:i/>
          <w:sz w:val="28"/>
          <w:szCs w:val="28"/>
        </w:rPr>
        <w:t>Roessler</w:t>
      </w:r>
      <w:proofErr w:type="spellEnd"/>
      <w:r>
        <w:rPr>
          <w:rFonts w:cs="Calibri"/>
          <w:i/>
          <w:sz w:val="28"/>
          <w:szCs w:val="28"/>
        </w:rPr>
        <w:t xml:space="preserve">, </w:t>
      </w:r>
      <w:r w:rsidRPr="007B073F">
        <w:rPr>
          <w:rFonts w:cs="Calibri"/>
          <w:i/>
          <w:sz w:val="28"/>
          <w:szCs w:val="28"/>
        </w:rPr>
        <w:t xml:space="preserve">Rogers, </w:t>
      </w:r>
      <w:proofErr w:type="spellStart"/>
      <w:r w:rsidRPr="007B073F">
        <w:rPr>
          <w:rFonts w:cs="Calibri"/>
          <w:i/>
          <w:sz w:val="28"/>
          <w:szCs w:val="28"/>
        </w:rPr>
        <w:t>Schlauch</w:t>
      </w:r>
      <w:proofErr w:type="spellEnd"/>
      <w:r w:rsidRPr="007B073F">
        <w:rPr>
          <w:rFonts w:cs="Calibri"/>
          <w:i/>
          <w:sz w:val="28"/>
          <w:szCs w:val="28"/>
        </w:rPr>
        <w:t xml:space="preserve">, </w:t>
      </w:r>
      <w:r>
        <w:rPr>
          <w:rFonts w:cs="Calibri"/>
          <w:i/>
          <w:sz w:val="28"/>
          <w:szCs w:val="28"/>
        </w:rPr>
        <w:t xml:space="preserve">Stepnick, </w:t>
      </w:r>
      <w:r w:rsidRPr="007B073F">
        <w:rPr>
          <w:rFonts w:cs="Calibri"/>
          <w:i/>
          <w:sz w:val="28"/>
          <w:szCs w:val="28"/>
        </w:rPr>
        <w:t>Zucco</w:t>
      </w:r>
    </w:p>
    <w:p w:rsidR="00AF0D39" w:rsidRPr="007B073F" w:rsidRDefault="00AF0D39" w:rsidP="00AF0D39">
      <w:pPr>
        <w:spacing w:after="0" w:line="240" w:lineRule="auto"/>
        <w:rPr>
          <w:sz w:val="28"/>
          <w:szCs w:val="28"/>
        </w:rPr>
      </w:pPr>
      <w:r w:rsidRPr="007B073F">
        <w:rPr>
          <w:rFonts w:cs="Calibri"/>
          <w:i/>
          <w:sz w:val="28"/>
          <w:szCs w:val="28"/>
        </w:rPr>
        <w:t>No: None</w:t>
      </w:r>
    </w:p>
    <w:p w:rsidR="00AF0D39" w:rsidRDefault="00AF0D39" w:rsidP="00AF0D39">
      <w:pPr>
        <w:spacing w:after="0" w:line="240" w:lineRule="auto"/>
        <w:rPr>
          <w:rFonts w:cs="Calibri"/>
          <w:i/>
          <w:sz w:val="28"/>
          <w:szCs w:val="28"/>
        </w:rPr>
      </w:pPr>
      <w:r>
        <w:rPr>
          <w:rFonts w:cs="Calibri"/>
          <w:i/>
          <w:sz w:val="28"/>
          <w:szCs w:val="28"/>
        </w:rPr>
        <w:t>Absent: Dowdell</w:t>
      </w:r>
    </w:p>
    <w:p w:rsidR="003017FC" w:rsidRDefault="003017FC" w:rsidP="00AF0D39">
      <w:pPr>
        <w:spacing w:after="0" w:line="240" w:lineRule="auto"/>
        <w:rPr>
          <w:rFonts w:cs="Calibri"/>
          <w:i/>
          <w:sz w:val="28"/>
          <w:szCs w:val="28"/>
        </w:rPr>
      </w:pPr>
    </w:p>
    <w:p w:rsidR="003017FC" w:rsidRDefault="003017FC" w:rsidP="00AF0D39">
      <w:pPr>
        <w:spacing w:after="0" w:line="240" w:lineRule="auto"/>
        <w:rPr>
          <w:rFonts w:cs="Calibri"/>
          <w:i/>
          <w:sz w:val="28"/>
          <w:szCs w:val="28"/>
        </w:rPr>
      </w:pPr>
      <w:r>
        <w:rPr>
          <w:rFonts w:cs="Calibri"/>
          <w:i/>
          <w:sz w:val="28"/>
          <w:szCs w:val="28"/>
        </w:rPr>
        <w:t>ATTEST TO:</w:t>
      </w:r>
    </w:p>
    <w:p w:rsidR="00454DA0" w:rsidRDefault="003017FC" w:rsidP="003017FC">
      <w:pPr>
        <w:spacing w:after="0" w:line="240" w:lineRule="auto"/>
      </w:pPr>
      <w:r>
        <w:rPr>
          <w:rFonts w:cs="Calibri"/>
          <w:i/>
          <w:sz w:val="28"/>
          <w:szCs w:val="28"/>
        </w:rPr>
        <w:t>_______________________, Board Secretary</w:t>
      </w:r>
      <w:bookmarkStart w:id="0" w:name="_GoBack"/>
      <w:bookmarkEnd w:id="0"/>
    </w:p>
    <w:sectPr w:rsidR="00454DA0" w:rsidSect="00164847">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9C" w:rsidRDefault="0064769C" w:rsidP="00164847">
      <w:pPr>
        <w:spacing w:after="0" w:line="240" w:lineRule="auto"/>
      </w:pPr>
      <w:r>
        <w:separator/>
      </w:r>
    </w:p>
  </w:endnote>
  <w:endnote w:type="continuationSeparator" w:id="0">
    <w:p w:rsidR="0064769C" w:rsidRDefault="0064769C" w:rsidP="0016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9C" w:rsidRDefault="0064769C" w:rsidP="00164847">
      <w:pPr>
        <w:spacing w:after="0" w:line="240" w:lineRule="auto"/>
      </w:pPr>
      <w:r>
        <w:separator/>
      </w:r>
    </w:p>
  </w:footnote>
  <w:footnote w:type="continuationSeparator" w:id="0">
    <w:p w:rsidR="0064769C" w:rsidRDefault="0064769C" w:rsidP="00164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47" w:rsidRDefault="00164847">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3017FC">
      <w:rPr>
        <w:noProof/>
        <w:color w:val="8496B0" w:themeColor="text2" w:themeTint="99"/>
        <w:sz w:val="24"/>
        <w:szCs w:val="24"/>
      </w:rPr>
      <w:t>7</w:t>
    </w:r>
    <w:r>
      <w:rPr>
        <w:color w:val="8496B0" w:themeColor="text2" w:themeTint="99"/>
        <w:sz w:val="24"/>
        <w:szCs w:val="24"/>
      </w:rPr>
      <w:fldChar w:fldCharType="end"/>
    </w:r>
  </w:p>
  <w:p w:rsidR="00164847" w:rsidRDefault="00164847">
    <w:pPr>
      <w:pStyle w:val="Header"/>
      <w:tabs>
        <w:tab w:val="clear" w:pos="4680"/>
        <w:tab w:val="clear" w:pos="9360"/>
      </w:tabs>
      <w:jc w:val="right"/>
      <w:rPr>
        <w:color w:val="8496B0" w:themeColor="text2" w:themeTint="99"/>
        <w:sz w:val="24"/>
        <w:szCs w:val="24"/>
      </w:rPr>
    </w:pPr>
    <w:r>
      <w:rPr>
        <w:color w:val="8496B0" w:themeColor="text2" w:themeTint="99"/>
        <w:sz w:val="24"/>
        <w:szCs w:val="24"/>
      </w:rPr>
      <w:t>January 31, 2017 Voting Meeting Minutes</w:t>
    </w:r>
  </w:p>
  <w:p w:rsidR="00164847" w:rsidRDefault="00164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3B62"/>
    <w:multiLevelType w:val="hybridMultilevel"/>
    <w:tmpl w:val="1DDCF4C0"/>
    <w:lvl w:ilvl="0" w:tplc="29CE408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B4206D8"/>
    <w:multiLevelType w:val="hybridMultilevel"/>
    <w:tmpl w:val="7B22279C"/>
    <w:lvl w:ilvl="0" w:tplc="5D56119E">
      <w:start w:val="6"/>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A0036F"/>
    <w:multiLevelType w:val="hybridMultilevel"/>
    <w:tmpl w:val="7762711E"/>
    <w:lvl w:ilvl="0" w:tplc="EEE21E8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078E4"/>
    <w:multiLevelType w:val="hybridMultilevel"/>
    <w:tmpl w:val="C3123D6C"/>
    <w:lvl w:ilvl="0" w:tplc="5D04B92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5A219B"/>
    <w:multiLevelType w:val="hybridMultilevel"/>
    <w:tmpl w:val="4E047ED4"/>
    <w:lvl w:ilvl="0" w:tplc="EFDA1346">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94F7BD6"/>
    <w:multiLevelType w:val="hybridMultilevel"/>
    <w:tmpl w:val="92A67546"/>
    <w:lvl w:ilvl="0" w:tplc="66C4C95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7876E0F"/>
    <w:multiLevelType w:val="hybridMultilevel"/>
    <w:tmpl w:val="EBAA9BC4"/>
    <w:lvl w:ilvl="0" w:tplc="4AE0001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8AE248B"/>
    <w:multiLevelType w:val="hybridMultilevel"/>
    <w:tmpl w:val="274E5A20"/>
    <w:lvl w:ilvl="0" w:tplc="0E0C2F24">
      <w:start w:val="1"/>
      <w:numFmt w:val="upperLetter"/>
      <w:lvlText w:val="%1."/>
      <w:lvlJc w:val="left"/>
      <w:pPr>
        <w:ind w:left="720" w:hanging="36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B00F22"/>
    <w:multiLevelType w:val="hybridMultilevel"/>
    <w:tmpl w:val="32C65A0A"/>
    <w:lvl w:ilvl="0" w:tplc="CB0E7CA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45374D2"/>
    <w:multiLevelType w:val="hybridMultilevel"/>
    <w:tmpl w:val="B7C6D338"/>
    <w:lvl w:ilvl="0" w:tplc="830CF20E">
      <w:start w:val="1"/>
      <w:numFmt w:val="upperLetter"/>
      <w:lvlText w:val="%1."/>
      <w:lvlJc w:val="left"/>
      <w:pPr>
        <w:ind w:left="720" w:hanging="36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64145E"/>
    <w:multiLevelType w:val="hybridMultilevel"/>
    <w:tmpl w:val="40C4FFD8"/>
    <w:lvl w:ilvl="0" w:tplc="AEB0402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69E214F"/>
    <w:multiLevelType w:val="hybridMultilevel"/>
    <w:tmpl w:val="016273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83823D3"/>
    <w:multiLevelType w:val="hybridMultilevel"/>
    <w:tmpl w:val="C3123D6C"/>
    <w:lvl w:ilvl="0" w:tplc="5D04B92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8AA46F3"/>
    <w:multiLevelType w:val="hybridMultilevel"/>
    <w:tmpl w:val="CBF2C04E"/>
    <w:lvl w:ilvl="0" w:tplc="25860DB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C16074C"/>
    <w:multiLevelType w:val="hybridMultilevel"/>
    <w:tmpl w:val="A7BC500A"/>
    <w:lvl w:ilvl="0" w:tplc="F0D6D04E">
      <w:start w:val="9"/>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3C274A"/>
    <w:multiLevelType w:val="hybridMultilevel"/>
    <w:tmpl w:val="B97423C6"/>
    <w:lvl w:ilvl="0" w:tplc="F4C6D24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68C22215"/>
    <w:multiLevelType w:val="hybridMultilevel"/>
    <w:tmpl w:val="BDFE70FC"/>
    <w:lvl w:ilvl="0" w:tplc="D2C6B624">
      <w:start w:val="1"/>
      <w:numFmt w:val="decimal"/>
      <w:lvlText w:val="%1."/>
      <w:lvlJc w:val="left"/>
      <w:pPr>
        <w:ind w:left="1080" w:hanging="360"/>
      </w:pPr>
      <w:rPr>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B2C3821"/>
    <w:multiLevelType w:val="hybridMultilevel"/>
    <w:tmpl w:val="6FA46472"/>
    <w:lvl w:ilvl="0" w:tplc="3E1643FC">
      <w:start w:val="2"/>
      <w:numFmt w:val="decimal"/>
      <w:lvlText w:val="%1."/>
      <w:lvlJc w:val="left"/>
      <w:pPr>
        <w:ind w:left="1080" w:hanging="360"/>
      </w:pPr>
      <w:rPr>
        <w:b/>
      </w:rPr>
    </w:lvl>
    <w:lvl w:ilvl="1" w:tplc="04090019">
      <w:start w:val="1"/>
      <w:numFmt w:val="lowerLetter"/>
      <w:lvlText w:val="%2."/>
      <w:lvlJc w:val="left"/>
      <w:pPr>
        <w:ind w:left="1800" w:hanging="360"/>
      </w:pPr>
    </w:lvl>
    <w:lvl w:ilvl="2" w:tplc="8C2AB43A">
      <w:start w:val="1"/>
      <w:numFmt w:val="decimal"/>
      <w:lvlText w:val="%3."/>
      <w:lvlJc w:val="left"/>
      <w:pPr>
        <w:ind w:left="2700" w:hanging="360"/>
      </w:pPr>
      <w:rPr>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0873C86"/>
    <w:multiLevelType w:val="hybridMultilevel"/>
    <w:tmpl w:val="1FD2260E"/>
    <w:lvl w:ilvl="0" w:tplc="EC0AE2C2">
      <w:start w:val="5"/>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E4158"/>
    <w:multiLevelType w:val="hybridMultilevel"/>
    <w:tmpl w:val="808E2E5A"/>
    <w:lvl w:ilvl="0" w:tplc="AF9EE36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44B1FB4"/>
    <w:multiLevelType w:val="hybridMultilevel"/>
    <w:tmpl w:val="06AA14DC"/>
    <w:lvl w:ilvl="0" w:tplc="3A5C5002">
      <w:start w:val="4"/>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5FE6AD3"/>
    <w:multiLevelType w:val="hybridMultilevel"/>
    <w:tmpl w:val="8BBE7D26"/>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D7832E1"/>
    <w:multiLevelType w:val="hybridMultilevel"/>
    <w:tmpl w:val="354020E2"/>
    <w:lvl w:ilvl="0" w:tplc="C1C06EF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EA02773"/>
    <w:multiLevelType w:val="hybridMultilevel"/>
    <w:tmpl w:val="7C3C7482"/>
    <w:lvl w:ilvl="0" w:tplc="0762785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47"/>
    <w:rsid w:val="00164847"/>
    <w:rsid w:val="003017FC"/>
    <w:rsid w:val="00454DA0"/>
    <w:rsid w:val="00563A52"/>
    <w:rsid w:val="0064769C"/>
    <w:rsid w:val="00AF0D39"/>
    <w:rsid w:val="00C06E13"/>
    <w:rsid w:val="00C3797F"/>
    <w:rsid w:val="00CB4EBB"/>
    <w:rsid w:val="00D14E9F"/>
    <w:rsid w:val="00D33274"/>
    <w:rsid w:val="00E76C70"/>
    <w:rsid w:val="00EC6B60"/>
    <w:rsid w:val="00EF24C2"/>
    <w:rsid w:val="00FE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C28EC-28CB-4BCC-A2D6-B1600D5B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B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4847"/>
    <w:pPr>
      <w:ind w:left="720"/>
      <w:contextualSpacing/>
    </w:pPr>
  </w:style>
  <w:style w:type="paragraph" w:customStyle="1" w:styleId="Default">
    <w:name w:val="Default"/>
    <w:rsid w:val="00164847"/>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ColorfulList-Accent11">
    <w:name w:val="Colorful List - Accent 11"/>
    <w:basedOn w:val="Normal"/>
    <w:qFormat/>
    <w:rsid w:val="00164847"/>
    <w:pPr>
      <w:ind w:left="720"/>
      <w:contextualSpacing/>
    </w:pPr>
  </w:style>
  <w:style w:type="table" w:styleId="TableGrid">
    <w:name w:val="Table Grid"/>
    <w:basedOn w:val="TableNormal"/>
    <w:uiPriority w:val="59"/>
    <w:rsid w:val="001648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4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847"/>
    <w:rPr>
      <w:rFonts w:ascii="Calibri" w:eastAsia="Calibri" w:hAnsi="Calibri" w:cs="Times New Roman"/>
    </w:rPr>
  </w:style>
  <w:style w:type="paragraph" w:styleId="Footer">
    <w:name w:val="footer"/>
    <w:basedOn w:val="Normal"/>
    <w:link w:val="FooterChar"/>
    <w:uiPriority w:val="99"/>
    <w:unhideWhenUsed/>
    <w:rsid w:val="00164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8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83798">
      <w:bodyDiv w:val="1"/>
      <w:marLeft w:val="0"/>
      <w:marRight w:val="0"/>
      <w:marTop w:val="0"/>
      <w:marBottom w:val="0"/>
      <w:divBdr>
        <w:top w:val="none" w:sz="0" w:space="0" w:color="auto"/>
        <w:left w:val="none" w:sz="0" w:space="0" w:color="auto"/>
        <w:bottom w:val="none" w:sz="0" w:space="0" w:color="auto"/>
        <w:right w:val="none" w:sz="0" w:space="0" w:color="auto"/>
      </w:divBdr>
    </w:div>
    <w:div w:id="18440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D8A5A-AB8F-4A9F-A146-8A2650C5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 Cindy</dc:creator>
  <cp:keywords/>
  <dc:description/>
  <cp:lastModifiedBy>Vento, Cindy</cp:lastModifiedBy>
  <cp:revision>4</cp:revision>
  <dcterms:created xsi:type="dcterms:W3CDTF">2017-02-03T18:51:00Z</dcterms:created>
  <dcterms:modified xsi:type="dcterms:W3CDTF">2017-02-03T18:54:00Z</dcterms:modified>
</cp:coreProperties>
</file>